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34970" w14:textId="77777777" w:rsidR="00513378" w:rsidRDefault="00513378">
      <w:pPr>
        <w:rPr>
          <w:b/>
        </w:rPr>
      </w:pPr>
    </w:p>
    <w:tbl>
      <w:tblPr>
        <w:tblStyle w:val="a"/>
        <w:tblpPr w:leftFromText="180" w:rightFromText="180" w:vertAnchor="text" w:tblpY="1"/>
        <w:tblOverlap w:val="never"/>
        <w:tblW w:w="199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75"/>
        <w:gridCol w:w="9614"/>
        <w:gridCol w:w="7796"/>
        <w:gridCol w:w="992"/>
      </w:tblGrid>
      <w:tr w:rsidR="00E566B8" w14:paraId="5CD0C5D9" w14:textId="77777777" w:rsidTr="0017086B">
        <w:tc>
          <w:tcPr>
            <w:tcW w:w="1575" w:type="dxa"/>
            <w:shd w:val="clear" w:color="auto" w:fill="auto"/>
            <w:tcMar>
              <w:top w:w="100" w:type="dxa"/>
              <w:left w:w="100" w:type="dxa"/>
              <w:bottom w:w="100" w:type="dxa"/>
              <w:right w:w="100" w:type="dxa"/>
            </w:tcMar>
          </w:tcPr>
          <w:p w14:paraId="2985147C" w14:textId="77777777" w:rsidR="00513378" w:rsidRDefault="00000000" w:rsidP="0017086B">
            <w:pPr>
              <w:spacing w:line="240" w:lineRule="auto"/>
            </w:pPr>
            <w:r>
              <w:t>Topic</w:t>
            </w:r>
          </w:p>
        </w:tc>
        <w:tc>
          <w:tcPr>
            <w:tcW w:w="9614" w:type="dxa"/>
            <w:shd w:val="clear" w:color="auto" w:fill="auto"/>
            <w:tcMar>
              <w:top w:w="100" w:type="dxa"/>
              <w:left w:w="100" w:type="dxa"/>
              <w:bottom w:w="100" w:type="dxa"/>
              <w:right w:w="100" w:type="dxa"/>
            </w:tcMar>
          </w:tcPr>
          <w:p w14:paraId="716FA595" w14:textId="77777777" w:rsidR="00513378" w:rsidRDefault="00000000" w:rsidP="0017086B">
            <w:pPr>
              <w:spacing w:line="240" w:lineRule="auto"/>
            </w:pPr>
            <w:r>
              <w:t>Notes</w:t>
            </w:r>
          </w:p>
        </w:tc>
        <w:tc>
          <w:tcPr>
            <w:tcW w:w="7796" w:type="dxa"/>
            <w:shd w:val="clear" w:color="auto" w:fill="auto"/>
            <w:tcMar>
              <w:top w:w="100" w:type="dxa"/>
              <w:left w:w="100" w:type="dxa"/>
              <w:bottom w:w="100" w:type="dxa"/>
              <w:right w:w="100" w:type="dxa"/>
            </w:tcMar>
          </w:tcPr>
          <w:p w14:paraId="63304717" w14:textId="77777777" w:rsidR="00513378" w:rsidRDefault="00000000" w:rsidP="0017086B">
            <w:pPr>
              <w:spacing w:line="240" w:lineRule="auto"/>
            </w:pPr>
            <w:r>
              <w:t>Questions</w:t>
            </w:r>
          </w:p>
        </w:tc>
        <w:tc>
          <w:tcPr>
            <w:tcW w:w="992" w:type="dxa"/>
            <w:shd w:val="clear" w:color="auto" w:fill="auto"/>
            <w:tcMar>
              <w:top w:w="100" w:type="dxa"/>
              <w:left w:w="100" w:type="dxa"/>
              <w:bottom w:w="100" w:type="dxa"/>
              <w:right w:w="100" w:type="dxa"/>
            </w:tcMar>
          </w:tcPr>
          <w:p w14:paraId="4E242CA0" w14:textId="77777777" w:rsidR="00513378" w:rsidRDefault="00000000" w:rsidP="0017086B">
            <w:pPr>
              <w:spacing w:line="240" w:lineRule="auto"/>
            </w:pPr>
            <w:r>
              <w:t>Page no. in doc</w:t>
            </w:r>
          </w:p>
        </w:tc>
      </w:tr>
      <w:tr w:rsidR="00E566B8" w14:paraId="03441C52" w14:textId="77777777" w:rsidTr="0017086B">
        <w:tc>
          <w:tcPr>
            <w:tcW w:w="1575" w:type="dxa"/>
            <w:shd w:val="clear" w:color="auto" w:fill="auto"/>
            <w:tcMar>
              <w:top w:w="100" w:type="dxa"/>
              <w:left w:w="100" w:type="dxa"/>
              <w:bottom w:w="100" w:type="dxa"/>
              <w:right w:w="100" w:type="dxa"/>
            </w:tcMar>
          </w:tcPr>
          <w:p w14:paraId="5042F9DC" w14:textId="77777777" w:rsidR="00513378" w:rsidRDefault="00000000" w:rsidP="0017086B">
            <w:pPr>
              <w:spacing w:line="240" w:lineRule="auto"/>
            </w:pPr>
            <w:r>
              <w:t>The Policy Intro</w:t>
            </w:r>
          </w:p>
        </w:tc>
        <w:tc>
          <w:tcPr>
            <w:tcW w:w="9614" w:type="dxa"/>
            <w:shd w:val="clear" w:color="auto" w:fill="auto"/>
            <w:tcMar>
              <w:top w:w="100" w:type="dxa"/>
              <w:left w:w="100" w:type="dxa"/>
              <w:bottom w:w="100" w:type="dxa"/>
              <w:right w:w="100" w:type="dxa"/>
            </w:tcMar>
          </w:tcPr>
          <w:p w14:paraId="34785992" w14:textId="77777777" w:rsidR="00513378" w:rsidRDefault="00000000" w:rsidP="0017086B">
            <w:pPr>
              <w:spacing w:line="240" w:lineRule="auto"/>
            </w:pPr>
            <w:r>
              <w:t>School logo/Title</w:t>
            </w:r>
          </w:p>
          <w:p w14:paraId="0810F80E" w14:textId="77777777" w:rsidR="00513378" w:rsidRDefault="00000000" w:rsidP="0017086B">
            <w:pPr>
              <w:spacing w:line="240" w:lineRule="auto"/>
            </w:pPr>
            <w:r>
              <w:t>Dates-review and next review</w:t>
            </w:r>
          </w:p>
          <w:p w14:paraId="0E08E58A" w14:textId="77777777" w:rsidR="00513378" w:rsidRDefault="00000000" w:rsidP="0017086B">
            <w:pPr>
              <w:spacing w:line="240" w:lineRule="auto"/>
            </w:pPr>
            <w:r>
              <w:t>Who it applies to</w:t>
            </w:r>
          </w:p>
          <w:p w14:paraId="065A984F" w14:textId="77777777" w:rsidR="00513378" w:rsidRDefault="00000000" w:rsidP="0017086B">
            <w:pPr>
              <w:spacing w:line="240" w:lineRule="auto"/>
            </w:pPr>
            <w:r>
              <w:t>Reviewed by</w:t>
            </w:r>
          </w:p>
          <w:p w14:paraId="5C91B283" w14:textId="77777777" w:rsidR="00513378" w:rsidRDefault="00000000" w:rsidP="0017086B">
            <w:pPr>
              <w:spacing w:line="240" w:lineRule="auto"/>
            </w:pPr>
            <w:r>
              <w:t>Approved by</w:t>
            </w:r>
          </w:p>
          <w:p w14:paraId="5C7A450C" w14:textId="77777777" w:rsidR="00513378" w:rsidRDefault="00000000" w:rsidP="0017086B">
            <w:pPr>
              <w:spacing w:line="240" w:lineRule="auto"/>
            </w:pPr>
            <w:r>
              <w:t>Shared with:</w:t>
            </w:r>
          </w:p>
        </w:tc>
        <w:tc>
          <w:tcPr>
            <w:tcW w:w="7796" w:type="dxa"/>
            <w:shd w:val="clear" w:color="auto" w:fill="auto"/>
            <w:tcMar>
              <w:top w:w="100" w:type="dxa"/>
              <w:left w:w="100" w:type="dxa"/>
              <w:bottom w:w="100" w:type="dxa"/>
              <w:right w:w="100" w:type="dxa"/>
            </w:tcMar>
          </w:tcPr>
          <w:p w14:paraId="59B7C80E" w14:textId="77777777" w:rsidR="00513378" w:rsidRDefault="00513378" w:rsidP="0017086B">
            <w:pPr>
              <w:spacing w:line="240" w:lineRule="auto"/>
            </w:pPr>
          </w:p>
        </w:tc>
        <w:tc>
          <w:tcPr>
            <w:tcW w:w="992" w:type="dxa"/>
            <w:shd w:val="clear" w:color="auto" w:fill="auto"/>
            <w:tcMar>
              <w:top w:w="100" w:type="dxa"/>
              <w:left w:w="100" w:type="dxa"/>
              <w:bottom w:w="100" w:type="dxa"/>
              <w:right w:w="100" w:type="dxa"/>
            </w:tcMar>
          </w:tcPr>
          <w:p w14:paraId="7A82B419" w14:textId="77777777" w:rsidR="00513378" w:rsidRDefault="00513378" w:rsidP="0017086B">
            <w:pPr>
              <w:spacing w:line="240" w:lineRule="auto"/>
              <w:ind w:left="1244" w:hanging="1244"/>
            </w:pPr>
          </w:p>
        </w:tc>
      </w:tr>
      <w:tr w:rsidR="00E566B8" w14:paraId="33711AB6" w14:textId="77777777" w:rsidTr="0017086B">
        <w:tc>
          <w:tcPr>
            <w:tcW w:w="1575" w:type="dxa"/>
            <w:shd w:val="clear" w:color="auto" w:fill="auto"/>
            <w:tcMar>
              <w:top w:w="100" w:type="dxa"/>
              <w:left w:w="100" w:type="dxa"/>
              <w:bottom w:w="100" w:type="dxa"/>
              <w:right w:w="100" w:type="dxa"/>
            </w:tcMar>
          </w:tcPr>
          <w:p w14:paraId="66FF255E" w14:textId="17B02174" w:rsidR="00513378" w:rsidRDefault="00000000" w:rsidP="0017086B">
            <w:pPr>
              <w:spacing w:line="240" w:lineRule="auto"/>
            </w:pPr>
            <w:r>
              <w:t xml:space="preserve">The whole school </w:t>
            </w:r>
            <w:r w:rsidR="00E566B8">
              <w:t>Approach</w:t>
            </w:r>
            <w:r>
              <w:t xml:space="preserve"> to </w:t>
            </w:r>
            <w:r w:rsidR="00E566B8">
              <w:t>behaviour</w:t>
            </w:r>
          </w:p>
        </w:tc>
        <w:tc>
          <w:tcPr>
            <w:tcW w:w="9614" w:type="dxa"/>
            <w:shd w:val="clear" w:color="auto" w:fill="auto"/>
            <w:tcMar>
              <w:top w:w="100" w:type="dxa"/>
              <w:left w:w="100" w:type="dxa"/>
              <w:bottom w:w="100" w:type="dxa"/>
              <w:right w:w="100" w:type="dxa"/>
            </w:tcMar>
          </w:tcPr>
          <w:p w14:paraId="65496E1A" w14:textId="77777777" w:rsidR="00513378" w:rsidRDefault="00000000" w:rsidP="0017086B">
            <w:pPr>
              <w:spacing w:line="240" w:lineRule="auto"/>
            </w:pPr>
            <w:r>
              <w:t>Introduction</w:t>
            </w:r>
          </w:p>
          <w:p w14:paraId="4D11BBF4" w14:textId="3B73A94E" w:rsidR="00513378" w:rsidRDefault="00000000" w:rsidP="0017086B">
            <w:pPr>
              <w:spacing w:line="240" w:lineRule="auto"/>
            </w:pPr>
            <w:r>
              <w:t xml:space="preserve">School mission and priorities in relation to </w:t>
            </w:r>
            <w:r w:rsidR="00E566B8">
              <w:t>behaviour</w:t>
            </w:r>
          </w:p>
          <w:p w14:paraId="3C6457AF" w14:textId="77777777" w:rsidR="00513378" w:rsidRDefault="00000000" w:rsidP="0017086B">
            <w:pPr>
              <w:spacing w:line="240" w:lineRule="auto"/>
            </w:pPr>
            <w:r>
              <w:t>Power statements that express what you believe.</w:t>
            </w:r>
          </w:p>
        </w:tc>
        <w:tc>
          <w:tcPr>
            <w:tcW w:w="7796" w:type="dxa"/>
            <w:shd w:val="clear" w:color="auto" w:fill="auto"/>
            <w:tcMar>
              <w:top w:w="100" w:type="dxa"/>
              <w:left w:w="100" w:type="dxa"/>
              <w:bottom w:w="100" w:type="dxa"/>
              <w:right w:w="100" w:type="dxa"/>
            </w:tcMar>
          </w:tcPr>
          <w:p w14:paraId="70849875" w14:textId="77777777" w:rsidR="00513378" w:rsidRDefault="00000000" w:rsidP="0017086B">
            <w:pPr>
              <w:spacing w:line="240" w:lineRule="auto"/>
            </w:pPr>
            <w:r>
              <w:t xml:space="preserve">Is this expressing the words that the school embodies through its values? </w:t>
            </w:r>
          </w:p>
          <w:p w14:paraId="29D9B013" w14:textId="77777777" w:rsidR="00513378" w:rsidRDefault="00513378" w:rsidP="0017086B">
            <w:pPr>
              <w:spacing w:line="240" w:lineRule="auto"/>
            </w:pPr>
          </w:p>
          <w:p w14:paraId="1F448E37" w14:textId="77777777" w:rsidR="00513378" w:rsidRDefault="00000000" w:rsidP="0017086B">
            <w:pPr>
              <w:spacing w:line="240" w:lineRule="auto"/>
            </w:pPr>
            <w:r>
              <w:t>Are they empowering or threatening, shaming or fearful?</w:t>
            </w:r>
          </w:p>
          <w:p w14:paraId="24108822" w14:textId="77777777" w:rsidR="00513378" w:rsidRDefault="00513378" w:rsidP="0017086B">
            <w:pPr>
              <w:spacing w:line="240" w:lineRule="auto"/>
            </w:pPr>
          </w:p>
          <w:p w14:paraId="29434403" w14:textId="77777777" w:rsidR="00513378" w:rsidRDefault="00000000" w:rsidP="0017086B">
            <w:pPr>
              <w:spacing w:line="240" w:lineRule="auto"/>
            </w:pPr>
            <w:r>
              <w:t>Are they amplifying the true vision of the school?</w:t>
            </w:r>
          </w:p>
        </w:tc>
        <w:tc>
          <w:tcPr>
            <w:tcW w:w="992" w:type="dxa"/>
            <w:shd w:val="clear" w:color="auto" w:fill="auto"/>
            <w:tcMar>
              <w:top w:w="100" w:type="dxa"/>
              <w:left w:w="100" w:type="dxa"/>
              <w:bottom w:w="100" w:type="dxa"/>
              <w:right w:w="100" w:type="dxa"/>
            </w:tcMar>
          </w:tcPr>
          <w:p w14:paraId="149501C2" w14:textId="77777777" w:rsidR="00513378" w:rsidRDefault="00513378" w:rsidP="0017086B">
            <w:pPr>
              <w:spacing w:line="240" w:lineRule="auto"/>
            </w:pPr>
          </w:p>
        </w:tc>
      </w:tr>
      <w:tr w:rsidR="00E566B8" w14:paraId="6B0096EE" w14:textId="77777777" w:rsidTr="0017086B">
        <w:tc>
          <w:tcPr>
            <w:tcW w:w="1575" w:type="dxa"/>
            <w:shd w:val="clear" w:color="auto" w:fill="auto"/>
            <w:tcMar>
              <w:top w:w="100" w:type="dxa"/>
              <w:left w:w="100" w:type="dxa"/>
              <w:bottom w:w="100" w:type="dxa"/>
              <w:right w:w="100" w:type="dxa"/>
            </w:tcMar>
          </w:tcPr>
          <w:p w14:paraId="151A8A8B" w14:textId="2AAF0719" w:rsidR="00513378" w:rsidRDefault="00000000" w:rsidP="0017086B">
            <w:pPr>
              <w:spacing w:line="240" w:lineRule="auto"/>
            </w:pPr>
            <w:r>
              <w:t xml:space="preserve">The </w:t>
            </w:r>
            <w:r w:rsidR="00E566B8">
              <w:t>school</w:t>
            </w:r>
            <w:r>
              <w:t xml:space="preserve"> behaviour Curriculum</w:t>
            </w:r>
          </w:p>
        </w:tc>
        <w:tc>
          <w:tcPr>
            <w:tcW w:w="9614" w:type="dxa"/>
            <w:shd w:val="clear" w:color="auto" w:fill="auto"/>
            <w:tcMar>
              <w:top w:w="100" w:type="dxa"/>
              <w:left w:w="100" w:type="dxa"/>
              <w:bottom w:w="100" w:type="dxa"/>
              <w:right w:w="100" w:type="dxa"/>
            </w:tcMar>
          </w:tcPr>
          <w:p w14:paraId="3641A27B" w14:textId="77777777" w:rsidR="00513378" w:rsidRDefault="00000000" w:rsidP="0017086B">
            <w:pPr>
              <w:spacing w:line="240" w:lineRule="auto"/>
            </w:pPr>
            <w:r>
              <w:t>Modelling embedded in daily life.</w:t>
            </w:r>
          </w:p>
          <w:p w14:paraId="0F031411" w14:textId="77777777" w:rsidR="00513378" w:rsidRDefault="00000000" w:rsidP="0017086B">
            <w:pPr>
              <w:numPr>
                <w:ilvl w:val="0"/>
                <w:numId w:val="5"/>
              </w:numPr>
              <w:spacing w:line="240" w:lineRule="auto"/>
            </w:pPr>
            <w:r>
              <w:t>Leadership- staff</w:t>
            </w:r>
          </w:p>
          <w:p w14:paraId="04257951" w14:textId="77777777" w:rsidR="00513378" w:rsidRDefault="00000000" w:rsidP="0017086B">
            <w:pPr>
              <w:numPr>
                <w:ilvl w:val="0"/>
                <w:numId w:val="5"/>
              </w:numPr>
              <w:spacing w:line="240" w:lineRule="auto"/>
            </w:pPr>
            <w:r>
              <w:t>Staff/ leadership- pupils</w:t>
            </w:r>
          </w:p>
          <w:p w14:paraId="2CABC130" w14:textId="77777777" w:rsidR="00513378" w:rsidRDefault="00000000" w:rsidP="0017086B">
            <w:pPr>
              <w:numPr>
                <w:ilvl w:val="0"/>
                <w:numId w:val="5"/>
              </w:numPr>
              <w:spacing w:line="240" w:lineRule="auto"/>
            </w:pPr>
            <w:r>
              <w:t>Pupils- pupils</w:t>
            </w:r>
          </w:p>
          <w:p w14:paraId="541F2115" w14:textId="77777777" w:rsidR="00513378" w:rsidRDefault="00000000" w:rsidP="0017086B">
            <w:pPr>
              <w:numPr>
                <w:ilvl w:val="0"/>
                <w:numId w:val="5"/>
              </w:numPr>
              <w:spacing w:line="240" w:lineRule="auto"/>
            </w:pPr>
            <w:r>
              <w:t>Visitors- pupils</w:t>
            </w:r>
          </w:p>
          <w:p w14:paraId="494509E1" w14:textId="5C2BBB49" w:rsidR="00513378" w:rsidRDefault="00E566B8" w:rsidP="0017086B">
            <w:pPr>
              <w:numPr>
                <w:ilvl w:val="0"/>
                <w:numId w:val="5"/>
              </w:numPr>
              <w:spacing w:line="240" w:lineRule="auto"/>
            </w:pPr>
            <w:r>
              <w:t>Visitors</w:t>
            </w:r>
            <w:r w:rsidR="00000000">
              <w:t xml:space="preserve">- staff </w:t>
            </w:r>
          </w:p>
          <w:p w14:paraId="7898E21D" w14:textId="77777777" w:rsidR="00513378" w:rsidRDefault="00000000" w:rsidP="0017086B">
            <w:pPr>
              <w:spacing w:line="240" w:lineRule="auto"/>
            </w:pPr>
            <w:r>
              <w:t>Word Bank</w:t>
            </w:r>
          </w:p>
          <w:p w14:paraId="1C276986" w14:textId="77777777" w:rsidR="00513378" w:rsidRDefault="00000000" w:rsidP="0017086B">
            <w:pPr>
              <w:spacing w:line="240" w:lineRule="auto"/>
            </w:pPr>
            <w:r>
              <w:t>PSHE</w:t>
            </w:r>
          </w:p>
          <w:p w14:paraId="2F07FE3E" w14:textId="77777777" w:rsidR="00513378" w:rsidRDefault="00000000" w:rsidP="0017086B">
            <w:pPr>
              <w:spacing w:line="240" w:lineRule="auto"/>
            </w:pPr>
            <w:r>
              <w:t xml:space="preserve">Assembly </w:t>
            </w:r>
          </w:p>
          <w:p w14:paraId="60B14BB7" w14:textId="77777777" w:rsidR="00513378" w:rsidRDefault="00000000" w:rsidP="0017086B">
            <w:pPr>
              <w:spacing w:line="240" w:lineRule="auto"/>
            </w:pPr>
            <w:r>
              <w:t>Cars</w:t>
            </w:r>
          </w:p>
          <w:p w14:paraId="0CB2985B" w14:textId="77777777" w:rsidR="00513378" w:rsidRDefault="00000000" w:rsidP="0017086B">
            <w:pPr>
              <w:spacing w:line="240" w:lineRule="auto"/>
            </w:pPr>
            <w:r>
              <w:t>Pitstop</w:t>
            </w:r>
          </w:p>
          <w:p w14:paraId="3A8B8B9D" w14:textId="77777777" w:rsidR="00513378" w:rsidRDefault="00000000" w:rsidP="0017086B">
            <w:pPr>
              <w:spacing w:line="240" w:lineRule="auto"/>
            </w:pPr>
            <w:r>
              <w:t>Posters</w:t>
            </w:r>
          </w:p>
          <w:p w14:paraId="1677D47D" w14:textId="275BF885" w:rsidR="00513378" w:rsidRDefault="00000000" w:rsidP="0017086B">
            <w:pPr>
              <w:spacing w:line="240" w:lineRule="auto"/>
            </w:pPr>
            <w:r>
              <w:t xml:space="preserve">Class and 121 </w:t>
            </w:r>
            <w:r w:rsidR="00E566B8">
              <w:t>feedback</w:t>
            </w:r>
          </w:p>
          <w:p w14:paraId="0E1F79B5" w14:textId="77777777" w:rsidR="00513378" w:rsidRDefault="00000000" w:rsidP="0017086B">
            <w:pPr>
              <w:spacing w:line="240" w:lineRule="auto"/>
            </w:pPr>
            <w:r>
              <w:t>Others</w:t>
            </w:r>
          </w:p>
          <w:p w14:paraId="688CD45E" w14:textId="77777777" w:rsidR="00513378" w:rsidRDefault="00513378" w:rsidP="0017086B">
            <w:pPr>
              <w:spacing w:line="240" w:lineRule="auto"/>
            </w:pPr>
          </w:p>
        </w:tc>
        <w:tc>
          <w:tcPr>
            <w:tcW w:w="7796" w:type="dxa"/>
            <w:shd w:val="clear" w:color="auto" w:fill="auto"/>
            <w:tcMar>
              <w:top w:w="100" w:type="dxa"/>
              <w:left w:w="100" w:type="dxa"/>
              <w:bottom w:w="100" w:type="dxa"/>
              <w:right w:w="100" w:type="dxa"/>
            </w:tcMar>
          </w:tcPr>
          <w:p w14:paraId="7DBBFC27" w14:textId="75258531" w:rsidR="00513378" w:rsidRDefault="00000000" w:rsidP="0017086B">
            <w:pPr>
              <w:spacing w:line="240" w:lineRule="auto"/>
            </w:pPr>
            <w:r>
              <w:t xml:space="preserve">What do you believe about </w:t>
            </w:r>
            <w:r w:rsidR="00E566B8">
              <w:t>behaviour</w:t>
            </w:r>
            <w:r>
              <w:t xml:space="preserve">? </w:t>
            </w:r>
            <w:proofErr w:type="gramStart"/>
            <w:r w:rsidR="00E566B8">
              <w:t>I.e.</w:t>
            </w:r>
            <w:proofErr w:type="gramEnd"/>
            <w:r>
              <w:t xml:space="preserve"> We believe that behaviour is a skill, like subjects, and it is our job to give every pupil the opportunity to learn, practice and refine their behaviour to advance their learning, social and communication skills.</w:t>
            </w:r>
          </w:p>
          <w:p w14:paraId="2FC5547D" w14:textId="77777777" w:rsidR="00513378" w:rsidRDefault="00513378" w:rsidP="0017086B">
            <w:pPr>
              <w:spacing w:line="240" w:lineRule="auto"/>
            </w:pPr>
          </w:p>
          <w:p w14:paraId="4046FDAD" w14:textId="77777777" w:rsidR="00513378" w:rsidRDefault="00000000" w:rsidP="0017086B">
            <w:pPr>
              <w:spacing w:line="240" w:lineRule="auto"/>
            </w:pPr>
            <w:r>
              <w:t xml:space="preserve">What is the school's definition of misbehaviour, good and exceptional behaviour? </w:t>
            </w:r>
          </w:p>
          <w:p w14:paraId="7E7EAD83" w14:textId="77777777" w:rsidR="00513378" w:rsidRDefault="00513378" w:rsidP="0017086B">
            <w:pPr>
              <w:spacing w:line="240" w:lineRule="auto"/>
            </w:pPr>
          </w:p>
          <w:p w14:paraId="5CD3685C" w14:textId="77777777" w:rsidR="00513378" w:rsidRDefault="00000000" w:rsidP="0017086B">
            <w:pPr>
              <w:spacing w:line="240" w:lineRule="auto"/>
            </w:pPr>
            <w:r>
              <w:t xml:space="preserve">Where and how do the children learn what these are? </w:t>
            </w:r>
          </w:p>
          <w:p w14:paraId="35576F4F" w14:textId="77777777" w:rsidR="00513378" w:rsidRDefault="00513378" w:rsidP="0017086B">
            <w:pPr>
              <w:spacing w:line="240" w:lineRule="auto"/>
            </w:pPr>
          </w:p>
          <w:p w14:paraId="7655F406" w14:textId="77777777" w:rsidR="00513378" w:rsidRDefault="00000000" w:rsidP="0017086B">
            <w:pPr>
              <w:spacing w:line="240" w:lineRule="auto"/>
            </w:pPr>
            <w:r>
              <w:t>How do you share the expectations with the community?</w:t>
            </w:r>
          </w:p>
        </w:tc>
        <w:tc>
          <w:tcPr>
            <w:tcW w:w="992" w:type="dxa"/>
            <w:shd w:val="clear" w:color="auto" w:fill="auto"/>
            <w:tcMar>
              <w:top w:w="100" w:type="dxa"/>
              <w:left w:w="100" w:type="dxa"/>
              <w:bottom w:w="100" w:type="dxa"/>
              <w:right w:w="100" w:type="dxa"/>
            </w:tcMar>
          </w:tcPr>
          <w:p w14:paraId="5A7F9193" w14:textId="77777777" w:rsidR="00513378" w:rsidRDefault="00513378" w:rsidP="0017086B">
            <w:pPr>
              <w:spacing w:line="240" w:lineRule="auto"/>
            </w:pPr>
          </w:p>
        </w:tc>
      </w:tr>
      <w:tr w:rsidR="00E566B8" w14:paraId="23E35048" w14:textId="77777777" w:rsidTr="0017086B">
        <w:tc>
          <w:tcPr>
            <w:tcW w:w="1575" w:type="dxa"/>
            <w:shd w:val="clear" w:color="auto" w:fill="auto"/>
            <w:tcMar>
              <w:top w:w="100" w:type="dxa"/>
              <w:left w:w="100" w:type="dxa"/>
              <w:bottom w:w="100" w:type="dxa"/>
              <w:right w:w="100" w:type="dxa"/>
            </w:tcMar>
          </w:tcPr>
          <w:p w14:paraId="10AB2332" w14:textId="77777777" w:rsidR="00513378" w:rsidRDefault="00000000" w:rsidP="0017086B">
            <w:pPr>
              <w:spacing w:line="240" w:lineRule="auto"/>
            </w:pPr>
            <w:r>
              <w:t>The role of school leaders</w:t>
            </w:r>
          </w:p>
        </w:tc>
        <w:tc>
          <w:tcPr>
            <w:tcW w:w="9614" w:type="dxa"/>
            <w:shd w:val="clear" w:color="auto" w:fill="auto"/>
            <w:tcMar>
              <w:top w:w="100" w:type="dxa"/>
              <w:left w:w="100" w:type="dxa"/>
              <w:bottom w:w="100" w:type="dxa"/>
              <w:right w:w="100" w:type="dxa"/>
            </w:tcMar>
          </w:tcPr>
          <w:p w14:paraId="1071FD06" w14:textId="77777777" w:rsidR="00513378" w:rsidRDefault="00000000" w:rsidP="0017086B">
            <w:pPr>
              <w:spacing w:line="240" w:lineRule="auto"/>
            </w:pPr>
            <w:r>
              <w:t xml:space="preserve">Taking responsibility for implementation of the policy. Clearly creating and maintaining an embedded policy that is the beating heart of the school. </w:t>
            </w:r>
          </w:p>
          <w:p w14:paraId="00048A14" w14:textId="77777777" w:rsidR="00513378" w:rsidRDefault="00513378" w:rsidP="0017086B">
            <w:pPr>
              <w:spacing w:line="240" w:lineRule="auto"/>
            </w:pPr>
          </w:p>
          <w:p w14:paraId="4931CBE6" w14:textId="753D2A2A" w:rsidR="00513378" w:rsidRDefault="00000000" w:rsidP="0017086B">
            <w:pPr>
              <w:spacing w:line="240" w:lineRule="auto"/>
            </w:pPr>
            <w:r>
              <w:t xml:space="preserve">How do the school leaders visibly and consistently support all staff in managing pupil behaviour through following the behaviour </w:t>
            </w:r>
            <w:r w:rsidR="00E566B8">
              <w:t>policy</w:t>
            </w:r>
            <w:r>
              <w:t>.</w:t>
            </w:r>
          </w:p>
          <w:p w14:paraId="16681DF6" w14:textId="77777777" w:rsidR="00513378" w:rsidRDefault="00513378" w:rsidP="0017086B">
            <w:pPr>
              <w:spacing w:line="240" w:lineRule="auto"/>
            </w:pPr>
          </w:p>
          <w:p w14:paraId="33521AD1" w14:textId="77777777" w:rsidR="00513378" w:rsidRDefault="00000000" w:rsidP="0017086B">
            <w:pPr>
              <w:spacing w:line="240" w:lineRule="auto"/>
            </w:pPr>
            <w:r>
              <w:t>Monitoring procedures</w:t>
            </w:r>
          </w:p>
          <w:p w14:paraId="6FDBA375" w14:textId="77777777" w:rsidR="00513378" w:rsidRDefault="00000000" w:rsidP="0017086B">
            <w:pPr>
              <w:numPr>
                <w:ilvl w:val="0"/>
                <w:numId w:val="6"/>
              </w:numPr>
              <w:spacing w:line="240" w:lineRule="auto"/>
            </w:pPr>
            <w:r>
              <w:t>Academic</w:t>
            </w:r>
          </w:p>
          <w:p w14:paraId="581AB00C" w14:textId="77777777" w:rsidR="00513378" w:rsidRDefault="00000000" w:rsidP="0017086B">
            <w:pPr>
              <w:numPr>
                <w:ilvl w:val="0"/>
                <w:numId w:val="6"/>
              </w:numPr>
              <w:spacing w:line="240" w:lineRule="auto"/>
            </w:pPr>
            <w:r>
              <w:t xml:space="preserve">Socially </w:t>
            </w:r>
          </w:p>
          <w:p w14:paraId="12E08F9C" w14:textId="77777777" w:rsidR="00513378" w:rsidRDefault="00000000" w:rsidP="0017086B">
            <w:pPr>
              <w:numPr>
                <w:ilvl w:val="0"/>
                <w:numId w:val="6"/>
              </w:numPr>
              <w:spacing w:line="240" w:lineRule="auto"/>
            </w:pPr>
            <w:r>
              <w:t>Personally</w:t>
            </w:r>
          </w:p>
          <w:p w14:paraId="4BF1FF94" w14:textId="77777777" w:rsidR="00513378" w:rsidRDefault="00513378" w:rsidP="0017086B">
            <w:pPr>
              <w:spacing w:line="240" w:lineRule="auto"/>
            </w:pPr>
          </w:p>
          <w:p w14:paraId="1DE6BB8A" w14:textId="77777777" w:rsidR="00513378" w:rsidRDefault="00000000" w:rsidP="0017086B">
            <w:pPr>
              <w:spacing w:line="240" w:lineRule="auto"/>
            </w:pPr>
            <w:r>
              <w:t>Method:</w:t>
            </w:r>
          </w:p>
          <w:p w14:paraId="37B570C1" w14:textId="77777777" w:rsidR="00513378" w:rsidRDefault="00000000" w:rsidP="0017086B">
            <w:pPr>
              <w:spacing w:line="240" w:lineRule="auto"/>
            </w:pPr>
            <w:r>
              <w:t>Walk rounds</w:t>
            </w:r>
          </w:p>
          <w:p w14:paraId="46B36ADD" w14:textId="77777777" w:rsidR="00513378" w:rsidRDefault="00000000" w:rsidP="0017086B">
            <w:pPr>
              <w:spacing w:line="240" w:lineRule="auto"/>
            </w:pPr>
            <w:r>
              <w:t>Reviews</w:t>
            </w:r>
          </w:p>
          <w:p w14:paraId="6C177673" w14:textId="41AD9CDE" w:rsidR="00513378" w:rsidRDefault="00E566B8" w:rsidP="0017086B">
            <w:pPr>
              <w:spacing w:line="240" w:lineRule="auto"/>
            </w:pPr>
            <w:r>
              <w:t>Questionnaires</w:t>
            </w:r>
          </w:p>
          <w:p w14:paraId="5B2815A2" w14:textId="77777777" w:rsidR="00513378" w:rsidRDefault="00000000" w:rsidP="0017086B">
            <w:pPr>
              <w:spacing w:line="240" w:lineRule="auto"/>
            </w:pPr>
            <w:r>
              <w:t>Leadership- staff reviews</w:t>
            </w:r>
          </w:p>
          <w:p w14:paraId="2BD2CB6F" w14:textId="77777777" w:rsidR="00513378" w:rsidRDefault="00000000" w:rsidP="0017086B">
            <w:pPr>
              <w:spacing w:line="240" w:lineRule="auto"/>
            </w:pPr>
            <w:r>
              <w:t xml:space="preserve">Assessments post </w:t>
            </w:r>
            <w:proofErr w:type="gramStart"/>
            <w:r>
              <w:t>low level</w:t>
            </w:r>
            <w:proofErr w:type="gramEnd"/>
            <w:r>
              <w:t xml:space="preserve"> behaviour incidents</w:t>
            </w:r>
          </w:p>
        </w:tc>
        <w:tc>
          <w:tcPr>
            <w:tcW w:w="7796" w:type="dxa"/>
            <w:shd w:val="clear" w:color="auto" w:fill="auto"/>
            <w:tcMar>
              <w:top w:w="100" w:type="dxa"/>
              <w:left w:w="100" w:type="dxa"/>
              <w:bottom w:w="100" w:type="dxa"/>
              <w:right w:w="100" w:type="dxa"/>
            </w:tcMar>
          </w:tcPr>
          <w:p w14:paraId="50D32429" w14:textId="77777777" w:rsidR="00513378" w:rsidRDefault="00000000" w:rsidP="0017086B">
            <w:pPr>
              <w:spacing w:line="240" w:lineRule="auto"/>
            </w:pPr>
            <w:r>
              <w:t xml:space="preserve">How do the leaders keep the team updated with </w:t>
            </w:r>
            <w:proofErr w:type="spellStart"/>
            <w:r>
              <w:t>behavioural</w:t>
            </w:r>
            <w:proofErr w:type="spellEnd"/>
            <w:r>
              <w:t xml:space="preserve"> strategies and tools?</w:t>
            </w:r>
          </w:p>
          <w:p w14:paraId="4F1F13A2" w14:textId="77777777" w:rsidR="00513378" w:rsidRDefault="00513378" w:rsidP="0017086B">
            <w:pPr>
              <w:spacing w:line="240" w:lineRule="auto"/>
            </w:pPr>
          </w:p>
          <w:p w14:paraId="7641066A" w14:textId="77777777" w:rsidR="00513378" w:rsidRDefault="00000000" w:rsidP="0017086B">
            <w:pPr>
              <w:spacing w:line="240" w:lineRule="auto"/>
            </w:pPr>
            <w:r>
              <w:t>How do the leaders share behaviour celebrations and expectations with parents?</w:t>
            </w:r>
          </w:p>
          <w:p w14:paraId="37A0052C" w14:textId="77777777" w:rsidR="00513378" w:rsidRDefault="00513378" w:rsidP="0017086B">
            <w:pPr>
              <w:spacing w:line="240" w:lineRule="auto"/>
            </w:pPr>
          </w:p>
          <w:p w14:paraId="10F33BC9" w14:textId="77777777" w:rsidR="00513378" w:rsidRDefault="00000000" w:rsidP="0017086B">
            <w:pPr>
              <w:spacing w:line="240" w:lineRule="auto"/>
            </w:pPr>
            <w:r>
              <w:t>When do staff get supported?</w:t>
            </w:r>
          </w:p>
          <w:p w14:paraId="5E49367B" w14:textId="77777777" w:rsidR="00513378" w:rsidRDefault="00513378" w:rsidP="0017086B">
            <w:pPr>
              <w:spacing w:line="240" w:lineRule="auto"/>
            </w:pPr>
          </w:p>
          <w:p w14:paraId="39BBE9D2" w14:textId="77777777" w:rsidR="00513378" w:rsidRDefault="00000000" w:rsidP="0017086B">
            <w:pPr>
              <w:spacing w:line="240" w:lineRule="auto"/>
            </w:pPr>
            <w:r>
              <w:t>Remember: research shows how modelling is more impactful than saying, display anchors. How do you ensure everyone from the top down embraces the behaviour policy?</w:t>
            </w:r>
          </w:p>
          <w:p w14:paraId="7905EEA8" w14:textId="77777777" w:rsidR="00513378" w:rsidRDefault="00513378" w:rsidP="0017086B">
            <w:pPr>
              <w:spacing w:line="240" w:lineRule="auto"/>
            </w:pPr>
          </w:p>
          <w:p w14:paraId="73A1AD45" w14:textId="1182F6E3" w:rsidR="00513378" w:rsidRDefault="00000000" w:rsidP="0017086B">
            <w:pPr>
              <w:spacing w:line="240" w:lineRule="auto"/>
            </w:pPr>
            <w:r>
              <w:t xml:space="preserve">How do the leaders support pupils, teachers, </w:t>
            </w:r>
            <w:r w:rsidR="00E566B8">
              <w:t>parents’</w:t>
            </w:r>
            <w:r>
              <w:t xml:space="preserve"> </w:t>
            </w:r>
            <w:r w:rsidR="00E566B8">
              <w:t>behaviour</w:t>
            </w:r>
            <w:r>
              <w:t xml:space="preserve">? </w:t>
            </w:r>
          </w:p>
        </w:tc>
        <w:tc>
          <w:tcPr>
            <w:tcW w:w="992" w:type="dxa"/>
            <w:shd w:val="clear" w:color="auto" w:fill="auto"/>
            <w:tcMar>
              <w:top w:w="100" w:type="dxa"/>
              <w:left w:w="100" w:type="dxa"/>
              <w:bottom w:w="100" w:type="dxa"/>
              <w:right w:w="100" w:type="dxa"/>
            </w:tcMar>
          </w:tcPr>
          <w:p w14:paraId="1C813537" w14:textId="77777777" w:rsidR="00513378" w:rsidRDefault="00513378" w:rsidP="0017086B">
            <w:pPr>
              <w:spacing w:line="240" w:lineRule="auto"/>
            </w:pPr>
          </w:p>
        </w:tc>
      </w:tr>
      <w:tr w:rsidR="00E566B8" w14:paraId="1D4DB334" w14:textId="77777777" w:rsidTr="0017086B">
        <w:tc>
          <w:tcPr>
            <w:tcW w:w="1575" w:type="dxa"/>
            <w:shd w:val="clear" w:color="auto" w:fill="auto"/>
            <w:tcMar>
              <w:top w:w="100" w:type="dxa"/>
              <w:left w:w="100" w:type="dxa"/>
              <w:bottom w:w="100" w:type="dxa"/>
              <w:right w:w="100" w:type="dxa"/>
            </w:tcMar>
          </w:tcPr>
          <w:p w14:paraId="628B90B4" w14:textId="77777777" w:rsidR="00513378" w:rsidRDefault="00000000" w:rsidP="0017086B">
            <w:pPr>
              <w:spacing w:line="240" w:lineRule="auto"/>
            </w:pPr>
            <w:r>
              <w:t>The role of teachers and staff</w:t>
            </w:r>
          </w:p>
        </w:tc>
        <w:tc>
          <w:tcPr>
            <w:tcW w:w="9614" w:type="dxa"/>
            <w:shd w:val="clear" w:color="auto" w:fill="auto"/>
            <w:tcMar>
              <w:top w:w="100" w:type="dxa"/>
              <w:left w:w="100" w:type="dxa"/>
              <w:bottom w:w="100" w:type="dxa"/>
              <w:right w:w="100" w:type="dxa"/>
            </w:tcMar>
          </w:tcPr>
          <w:p w14:paraId="1F3B2C39" w14:textId="77777777" w:rsidR="00513378" w:rsidRDefault="00000000" w:rsidP="0017086B">
            <w:pPr>
              <w:spacing w:line="240" w:lineRule="auto"/>
            </w:pPr>
            <w:r>
              <w:t>List methods here.</w:t>
            </w:r>
          </w:p>
          <w:p w14:paraId="3C1C5096" w14:textId="77777777" w:rsidR="00513378" w:rsidRDefault="00513378" w:rsidP="0017086B">
            <w:pPr>
              <w:spacing w:line="240" w:lineRule="auto"/>
            </w:pPr>
          </w:p>
          <w:p w14:paraId="254C6814" w14:textId="77777777" w:rsidR="00513378" w:rsidRDefault="00000000" w:rsidP="0017086B">
            <w:pPr>
              <w:spacing w:line="240" w:lineRule="auto"/>
            </w:pPr>
            <w:r>
              <w:t xml:space="preserve">Language used across the school (school </w:t>
            </w:r>
            <w:proofErr w:type="gramStart"/>
            <w:r>
              <w:t>word</w:t>
            </w:r>
            <w:proofErr w:type="gramEnd"/>
            <w:r>
              <w:t xml:space="preserve"> bank)</w:t>
            </w:r>
          </w:p>
          <w:p w14:paraId="7F419C15" w14:textId="77777777" w:rsidR="00513378" w:rsidRDefault="00513378" w:rsidP="0017086B">
            <w:pPr>
              <w:spacing w:line="240" w:lineRule="auto"/>
            </w:pPr>
          </w:p>
          <w:p w14:paraId="130DC326" w14:textId="77777777" w:rsidR="00513378" w:rsidRDefault="00000000" w:rsidP="0017086B">
            <w:pPr>
              <w:spacing w:line="240" w:lineRule="auto"/>
            </w:pPr>
            <w:r>
              <w:t>Examples:</w:t>
            </w:r>
          </w:p>
          <w:p w14:paraId="1204437A" w14:textId="77777777" w:rsidR="00513378" w:rsidRDefault="00000000" w:rsidP="0017086B">
            <w:pPr>
              <w:spacing w:line="240" w:lineRule="auto"/>
            </w:pPr>
            <w:r>
              <w:t xml:space="preserve">Celebrate and share learning around behaviour in the classroom and on playground </w:t>
            </w:r>
          </w:p>
          <w:p w14:paraId="489D5B6A" w14:textId="77777777" w:rsidR="00513378" w:rsidRDefault="00513378" w:rsidP="0017086B">
            <w:pPr>
              <w:spacing w:line="240" w:lineRule="auto"/>
            </w:pPr>
          </w:p>
          <w:p w14:paraId="57C8BEE8" w14:textId="77777777" w:rsidR="00513378" w:rsidRDefault="00000000" w:rsidP="0017086B">
            <w:pPr>
              <w:spacing w:line="240" w:lineRule="auto"/>
            </w:pPr>
            <w:r>
              <w:t xml:space="preserve">Spot repeat patterns around behaviour and support pupils in breaking and improving them. </w:t>
            </w:r>
          </w:p>
          <w:p w14:paraId="4B50BC79" w14:textId="77777777" w:rsidR="00513378" w:rsidRDefault="00513378" w:rsidP="0017086B">
            <w:pPr>
              <w:spacing w:line="240" w:lineRule="auto"/>
            </w:pPr>
          </w:p>
          <w:p w14:paraId="735B40E6" w14:textId="77777777" w:rsidR="00513378" w:rsidRDefault="00000000" w:rsidP="0017086B">
            <w:pPr>
              <w:spacing w:line="240" w:lineRule="auto"/>
            </w:pPr>
            <w:r>
              <w:t xml:space="preserve">Welcome feedback, queries and challenges from parents, </w:t>
            </w:r>
            <w:proofErr w:type="gramStart"/>
            <w:r>
              <w:t>staff</w:t>
            </w:r>
            <w:proofErr w:type="gramEnd"/>
            <w:r>
              <w:t xml:space="preserve"> and pupils.</w:t>
            </w:r>
          </w:p>
          <w:p w14:paraId="0ED5BAAF" w14:textId="77777777" w:rsidR="00513378" w:rsidRDefault="00513378" w:rsidP="0017086B">
            <w:pPr>
              <w:spacing w:line="240" w:lineRule="auto"/>
            </w:pPr>
          </w:p>
          <w:p w14:paraId="38677A41" w14:textId="77777777" w:rsidR="00513378" w:rsidRDefault="00000000" w:rsidP="0017086B">
            <w:pPr>
              <w:spacing w:line="240" w:lineRule="auto"/>
            </w:pPr>
            <w:r>
              <w:t>To ensure all pupils are safe, building a trusting and connected environment.</w:t>
            </w:r>
          </w:p>
          <w:p w14:paraId="74C9EFAB" w14:textId="77777777" w:rsidR="00513378" w:rsidRDefault="00513378" w:rsidP="0017086B">
            <w:pPr>
              <w:spacing w:line="240" w:lineRule="auto"/>
            </w:pPr>
          </w:p>
          <w:p w14:paraId="01FC6E15" w14:textId="77777777" w:rsidR="00513378" w:rsidRDefault="00000000" w:rsidP="0017086B">
            <w:pPr>
              <w:spacing w:line="240" w:lineRule="auto"/>
            </w:pPr>
            <w:r>
              <w:t xml:space="preserve">To communicate and share with parents, when they spot warning signs, or challenges that the pupil is experiencing. </w:t>
            </w:r>
          </w:p>
          <w:p w14:paraId="4C17D1F4" w14:textId="77777777" w:rsidR="00513378" w:rsidRDefault="00513378" w:rsidP="0017086B">
            <w:pPr>
              <w:spacing w:line="240" w:lineRule="auto"/>
            </w:pPr>
          </w:p>
          <w:p w14:paraId="48DE4B91" w14:textId="77777777" w:rsidR="00513378" w:rsidRDefault="00000000" w:rsidP="0017086B">
            <w:pPr>
              <w:spacing w:line="240" w:lineRule="auto"/>
            </w:pPr>
            <w:r>
              <w:t>Share with parents when there is celebration and improvement around behaviour.</w:t>
            </w:r>
          </w:p>
          <w:p w14:paraId="1305E6ED" w14:textId="77777777" w:rsidR="00513378" w:rsidRDefault="00513378" w:rsidP="0017086B">
            <w:pPr>
              <w:spacing w:line="240" w:lineRule="auto"/>
            </w:pPr>
          </w:p>
          <w:p w14:paraId="6478BF21" w14:textId="77777777" w:rsidR="00513378" w:rsidRDefault="00000000" w:rsidP="0017086B">
            <w:pPr>
              <w:spacing w:line="240" w:lineRule="auto"/>
            </w:pPr>
            <w:r>
              <w:t xml:space="preserve">Maintain reinforcement around behaviour so children keep building and learning. </w:t>
            </w:r>
          </w:p>
          <w:p w14:paraId="07493533" w14:textId="77777777" w:rsidR="00513378" w:rsidRDefault="00513378" w:rsidP="0017086B">
            <w:pPr>
              <w:spacing w:line="240" w:lineRule="auto"/>
            </w:pPr>
          </w:p>
          <w:p w14:paraId="1E8AA1B2" w14:textId="77777777" w:rsidR="00513378" w:rsidRDefault="00000000" w:rsidP="0017086B">
            <w:pPr>
              <w:spacing w:line="240" w:lineRule="auto"/>
            </w:pPr>
            <w:r>
              <w:t xml:space="preserve">To identify </w:t>
            </w:r>
            <w:proofErr w:type="spellStart"/>
            <w:r>
              <w:t>behavioural</w:t>
            </w:r>
            <w:proofErr w:type="spellEnd"/>
            <w:r>
              <w:t xml:space="preserve"> links to safeguarding or SENCO. </w:t>
            </w:r>
          </w:p>
        </w:tc>
        <w:tc>
          <w:tcPr>
            <w:tcW w:w="7796" w:type="dxa"/>
            <w:shd w:val="clear" w:color="auto" w:fill="auto"/>
            <w:tcMar>
              <w:top w:w="100" w:type="dxa"/>
              <w:left w:w="100" w:type="dxa"/>
              <w:bottom w:w="100" w:type="dxa"/>
              <w:right w:w="100" w:type="dxa"/>
            </w:tcMar>
          </w:tcPr>
          <w:p w14:paraId="4769FE08" w14:textId="77777777" w:rsidR="00513378" w:rsidRDefault="00000000" w:rsidP="0017086B">
            <w:pPr>
              <w:spacing w:line="240" w:lineRule="auto"/>
            </w:pPr>
            <w:r>
              <w:t xml:space="preserve">How do your teachers set pupils up for exemplary behaviour? </w:t>
            </w:r>
          </w:p>
          <w:p w14:paraId="484366FA" w14:textId="77777777" w:rsidR="00513378" w:rsidRDefault="00513378" w:rsidP="0017086B">
            <w:pPr>
              <w:spacing w:line="240" w:lineRule="auto"/>
            </w:pPr>
          </w:p>
          <w:p w14:paraId="5CD25824" w14:textId="77777777" w:rsidR="00513378" w:rsidRDefault="00000000" w:rsidP="0017086B">
            <w:pPr>
              <w:spacing w:line="240" w:lineRule="auto"/>
            </w:pPr>
            <w:r>
              <w:t>Are the teachers taught how to be open to growth with children who struggle with good behaviour?</w:t>
            </w:r>
          </w:p>
          <w:p w14:paraId="0C8C3652" w14:textId="77777777" w:rsidR="00513378" w:rsidRDefault="00513378" w:rsidP="0017086B">
            <w:pPr>
              <w:spacing w:line="240" w:lineRule="auto"/>
            </w:pPr>
          </w:p>
          <w:p w14:paraId="7A0CA813" w14:textId="77777777" w:rsidR="00513378" w:rsidRDefault="00000000" w:rsidP="0017086B">
            <w:pPr>
              <w:spacing w:line="240" w:lineRule="auto"/>
            </w:pPr>
            <w:r>
              <w:t>How are teachers supported to inspire behaviour in learning, communication and social?</w:t>
            </w:r>
          </w:p>
          <w:p w14:paraId="5298DB42" w14:textId="77777777" w:rsidR="00513378" w:rsidRDefault="00513378" w:rsidP="0017086B">
            <w:pPr>
              <w:spacing w:line="240" w:lineRule="auto"/>
            </w:pPr>
          </w:p>
          <w:p w14:paraId="4D2064A4" w14:textId="77777777" w:rsidR="00513378" w:rsidRDefault="00000000" w:rsidP="0017086B">
            <w:pPr>
              <w:spacing w:line="240" w:lineRule="auto"/>
            </w:pPr>
            <w:r>
              <w:t>How are teachers trained to bridge the gap between school and parents?</w:t>
            </w:r>
          </w:p>
        </w:tc>
        <w:tc>
          <w:tcPr>
            <w:tcW w:w="992" w:type="dxa"/>
            <w:shd w:val="clear" w:color="auto" w:fill="auto"/>
            <w:tcMar>
              <w:top w:w="100" w:type="dxa"/>
              <w:left w:w="100" w:type="dxa"/>
              <w:bottom w:w="100" w:type="dxa"/>
              <w:right w:w="100" w:type="dxa"/>
            </w:tcMar>
          </w:tcPr>
          <w:p w14:paraId="6EC1D678" w14:textId="77777777" w:rsidR="00513378" w:rsidRDefault="00513378" w:rsidP="0017086B">
            <w:pPr>
              <w:spacing w:line="240" w:lineRule="auto"/>
            </w:pPr>
          </w:p>
        </w:tc>
      </w:tr>
      <w:tr w:rsidR="00E566B8" w14:paraId="4D04E765" w14:textId="77777777" w:rsidTr="0017086B">
        <w:tc>
          <w:tcPr>
            <w:tcW w:w="1575" w:type="dxa"/>
            <w:shd w:val="clear" w:color="auto" w:fill="auto"/>
            <w:tcMar>
              <w:top w:w="100" w:type="dxa"/>
              <w:left w:w="100" w:type="dxa"/>
              <w:bottom w:w="100" w:type="dxa"/>
              <w:right w:w="100" w:type="dxa"/>
            </w:tcMar>
          </w:tcPr>
          <w:p w14:paraId="48E0A43D" w14:textId="77777777" w:rsidR="00513378" w:rsidRDefault="00000000" w:rsidP="0017086B">
            <w:pPr>
              <w:spacing w:line="240" w:lineRule="auto"/>
            </w:pPr>
            <w:r>
              <w:t>The role of pupils</w:t>
            </w:r>
          </w:p>
        </w:tc>
        <w:tc>
          <w:tcPr>
            <w:tcW w:w="9614" w:type="dxa"/>
            <w:shd w:val="clear" w:color="auto" w:fill="auto"/>
            <w:tcMar>
              <w:top w:w="100" w:type="dxa"/>
              <w:left w:w="100" w:type="dxa"/>
              <w:bottom w:w="100" w:type="dxa"/>
              <w:right w:w="100" w:type="dxa"/>
            </w:tcMar>
          </w:tcPr>
          <w:p w14:paraId="6D098389" w14:textId="77777777" w:rsidR="00513378" w:rsidRDefault="00000000" w:rsidP="0017086B">
            <w:pPr>
              <w:spacing w:line="240" w:lineRule="auto"/>
            </w:pPr>
            <w:r>
              <w:t>List of what they will learn</w:t>
            </w:r>
          </w:p>
          <w:p w14:paraId="210814A2" w14:textId="77777777" w:rsidR="00513378" w:rsidRDefault="00000000" w:rsidP="0017086B">
            <w:pPr>
              <w:spacing w:line="240" w:lineRule="auto"/>
            </w:pPr>
            <w:r>
              <w:t>Examples</w:t>
            </w:r>
          </w:p>
          <w:p w14:paraId="4E0C5A0D" w14:textId="77777777" w:rsidR="00513378" w:rsidRDefault="00000000" w:rsidP="0017086B">
            <w:pPr>
              <w:spacing w:line="240" w:lineRule="auto"/>
            </w:pPr>
            <w:r>
              <w:t xml:space="preserve">Learn levels of behaviour and why aiming for exemplary behaviour is empowering </w:t>
            </w:r>
          </w:p>
          <w:p w14:paraId="4AE77E56" w14:textId="346B492E" w:rsidR="00513378" w:rsidRDefault="00000000" w:rsidP="0017086B">
            <w:pPr>
              <w:spacing w:line="240" w:lineRule="auto"/>
            </w:pPr>
            <w:r>
              <w:t xml:space="preserve">Learn what poor, </w:t>
            </w:r>
            <w:r w:rsidR="00E566B8">
              <w:t>exemplary,</w:t>
            </w:r>
            <w:r>
              <w:t xml:space="preserve"> and good means in personal, </w:t>
            </w:r>
            <w:proofErr w:type="gramStart"/>
            <w:r>
              <w:t>social</w:t>
            </w:r>
            <w:proofErr w:type="gramEnd"/>
            <w:r>
              <w:t xml:space="preserve"> and academic situations.</w:t>
            </w:r>
          </w:p>
          <w:p w14:paraId="2DE68C60" w14:textId="307E6E1B" w:rsidR="00513378" w:rsidRDefault="00000000" w:rsidP="0017086B">
            <w:pPr>
              <w:spacing w:line="240" w:lineRule="auto"/>
            </w:pPr>
            <w:r>
              <w:t xml:space="preserve">Learn to care for themselves and </w:t>
            </w:r>
            <w:r w:rsidR="00E566B8">
              <w:t>one another.</w:t>
            </w:r>
          </w:p>
          <w:p w14:paraId="00A3FE45" w14:textId="77777777" w:rsidR="00513378" w:rsidRDefault="00000000" w:rsidP="0017086B">
            <w:pPr>
              <w:spacing w:line="240" w:lineRule="auto"/>
            </w:pPr>
            <w:r>
              <w:t>Learn the value of empowering communication</w:t>
            </w:r>
          </w:p>
          <w:p w14:paraId="2E5E43CE" w14:textId="7DCD3499" w:rsidR="00513378" w:rsidRDefault="00000000" w:rsidP="0017086B">
            <w:pPr>
              <w:spacing w:line="240" w:lineRule="auto"/>
            </w:pPr>
            <w:r>
              <w:t xml:space="preserve">Learn how to navigate </w:t>
            </w:r>
            <w:r w:rsidR="00E566B8">
              <w:t>friendships.</w:t>
            </w:r>
          </w:p>
          <w:p w14:paraId="715C0C27" w14:textId="5B165E27" w:rsidR="00513378" w:rsidRDefault="00000000" w:rsidP="0017086B">
            <w:pPr>
              <w:spacing w:line="240" w:lineRule="auto"/>
            </w:pPr>
            <w:r>
              <w:t xml:space="preserve">Develop </w:t>
            </w:r>
            <w:r w:rsidR="00E566B8">
              <w:t>self-understanding</w:t>
            </w:r>
            <w:r>
              <w:t xml:space="preserve"> of moods and how they impact their behaviour.</w:t>
            </w:r>
          </w:p>
          <w:p w14:paraId="734B2319" w14:textId="758BC1A3" w:rsidR="00513378" w:rsidRDefault="00000000" w:rsidP="0017086B">
            <w:pPr>
              <w:spacing w:line="240" w:lineRule="auto"/>
            </w:pPr>
            <w:r>
              <w:t xml:space="preserve">Learn how to break </w:t>
            </w:r>
            <w:proofErr w:type="spellStart"/>
            <w:r>
              <w:t>bahviours</w:t>
            </w:r>
            <w:proofErr w:type="spellEnd"/>
            <w:r>
              <w:t xml:space="preserve"> that stop or restrict us academically, </w:t>
            </w:r>
            <w:r w:rsidR="00E566B8">
              <w:t>personally,</w:t>
            </w:r>
            <w:r>
              <w:t xml:space="preserve"> or socially. </w:t>
            </w:r>
          </w:p>
          <w:p w14:paraId="248E601C" w14:textId="6F22FC94" w:rsidR="00513378" w:rsidRDefault="00000000" w:rsidP="0017086B">
            <w:pPr>
              <w:spacing w:line="240" w:lineRule="auto"/>
            </w:pPr>
            <w:r>
              <w:t xml:space="preserve">Learn how to build </w:t>
            </w:r>
            <w:r w:rsidR="00E566B8">
              <w:t>confidence.</w:t>
            </w:r>
          </w:p>
          <w:p w14:paraId="0509C68D" w14:textId="77777777" w:rsidR="00513378" w:rsidRDefault="00000000" w:rsidP="0017086B">
            <w:pPr>
              <w:spacing w:line="240" w:lineRule="auto"/>
            </w:pPr>
            <w:r>
              <w:t xml:space="preserve">Learn how to activate their academic behaviour </w:t>
            </w:r>
          </w:p>
          <w:p w14:paraId="6312C16C" w14:textId="77777777" w:rsidR="00513378" w:rsidRDefault="00000000" w:rsidP="0017086B">
            <w:pPr>
              <w:spacing w:line="240" w:lineRule="auto"/>
            </w:pPr>
            <w:r>
              <w:t xml:space="preserve">Learn that poor behaviour is an opportunity to learn and grow </w:t>
            </w:r>
          </w:p>
          <w:p w14:paraId="619340E5" w14:textId="77777777" w:rsidR="00513378" w:rsidRDefault="00000000" w:rsidP="0017086B">
            <w:pPr>
              <w:spacing w:line="240" w:lineRule="auto"/>
            </w:pPr>
            <w:r>
              <w:t>Learn how to reach their true potential by refining their behaviour.</w:t>
            </w:r>
          </w:p>
          <w:p w14:paraId="692D8A46" w14:textId="0078E5A4" w:rsidR="00513378" w:rsidRDefault="00000000" w:rsidP="0017086B">
            <w:pPr>
              <w:spacing w:line="240" w:lineRule="auto"/>
            </w:pPr>
            <w:r>
              <w:t xml:space="preserve">Develop, </w:t>
            </w:r>
            <w:r w:rsidR="00E566B8">
              <w:t>learn,</w:t>
            </w:r>
            <w:r>
              <w:t xml:space="preserve"> and </w:t>
            </w:r>
            <w:proofErr w:type="gramStart"/>
            <w:r>
              <w:t>use effectively</w:t>
            </w:r>
            <w:proofErr w:type="gramEnd"/>
            <w:r>
              <w:t xml:space="preserve"> a range of mindset, social skills that relate to maintaining good and exemplary behaviour.</w:t>
            </w:r>
          </w:p>
          <w:p w14:paraId="131E8DA7" w14:textId="77777777" w:rsidR="00513378" w:rsidRDefault="00513378" w:rsidP="0017086B">
            <w:pPr>
              <w:spacing w:line="240" w:lineRule="auto"/>
            </w:pPr>
          </w:p>
        </w:tc>
        <w:tc>
          <w:tcPr>
            <w:tcW w:w="7796" w:type="dxa"/>
            <w:shd w:val="clear" w:color="auto" w:fill="auto"/>
            <w:tcMar>
              <w:top w:w="100" w:type="dxa"/>
              <w:left w:w="100" w:type="dxa"/>
              <w:bottom w:w="100" w:type="dxa"/>
              <w:right w:w="100" w:type="dxa"/>
            </w:tcMar>
          </w:tcPr>
          <w:p w14:paraId="162CFA91" w14:textId="77777777" w:rsidR="00513378" w:rsidRDefault="00000000" w:rsidP="0017086B">
            <w:pPr>
              <w:spacing w:line="240" w:lineRule="auto"/>
            </w:pPr>
            <w:r>
              <w:t>Is the role of the pupil to know or be provided the skills?</w:t>
            </w:r>
          </w:p>
          <w:p w14:paraId="5695374F" w14:textId="1B3A463E" w:rsidR="00513378" w:rsidRDefault="00000000" w:rsidP="0017086B">
            <w:pPr>
              <w:spacing w:line="240" w:lineRule="auto"/>
            </w:pPr>
            <w:r>
              <w:t xml:space="preserve">What statements do you feel would bring safety, </w:t>
            </w:r>
            <w:r w:rsidR="00E566B8">
              <w:t>trust,</w:t>
            </w:r>
            <w:r>
              <w:t xml:space="preserve"> and connection for your pupils,</w:t>
            </w:r>
          </w:p>
        </w:tc>
        <w:tc>
          <w:tcPr>
            <w:tcW w:w="992" w:type="dxa"/>
            <w:shd w:val="clear" w:color="auto" w:fill="auto"/>
            <w:tcMar>
              <w:top w:w="100" w:type="dxa"/>
              <w:left w:w="100" w:type="dxa"/>
              <w:bottom w:w="100" w:type="dxa"/>
              <w:right w:w="100" w:type="dxa"/>
            </w:tcMar>
          </w:tcPr>
          <w:p w14:paraId="3577B91A" w14:textId="77777777" w:rsidR="00513378" w:rsidRDefault="00513378" w:rsidP="0017086B">
            <w:pPr>
              <w:spacing w:line="240" w:lineRule="auto"/>
            </w:pPr>
          </w:p>
        </w:tc>
      </w:tr>
      <w:tr w:rsidR="00E566B8" w14:paraId="160E5EFC" w14:textId="77777777" w:rsidTr="0017086B">
        <w:tc>
          <w:tcPr>
            <w:tcW w:w="1575" w:type="dxa"/>
            <w:shd w:val="clear" w:color="auto" w:fill="auto"/>
            <w:tcMar>
              <w:top w:w="100" w:type="dxa"/>
              <w:left w:w="100" w:type="dxa"/>
              <w:bottom w:w="100" w:type="dxa"/>
              <w:right w:w="100" w:type="dxa"/>
            </w:tcMar>
          </w:tcPr>
          <w:p w14:paraId="502DFC6F" w14:textId="77777777" w:rsidR="00513378" w:rsidRDefault="00000000" w:rsidP="0017086B">
            <w:pPr>
              <w:spacing w:line="240" w:lineRule="auto"/>
            </w:pPr>
            <w:r>
              <w:t>The role of parents</w:t>
            </w:r>
          </w:p>
        </w:tc>
        <w:tc>
          <w:tcPr>
            <w:tcW w:w="9614" w:type="dxa"/>
            <w:shd w:val="clear" w:color="auto" w:fill="auto"/>
            <w:tcMar>
              <w:top w:w="100" w:type="dxa"/>
              <w:left w:w="100" w:type="dxa"/>
              <w:bottom w:w="100" w:type="dxa"/>
              <w:right w:w="100" w:type="dxa"/>
            </w:tcMar>
          </w:tcPr>
          <w:p w14:paraId="0F3A1A00" w14:textId="77777777" w:rsidR="00513378" w:rsidRDefault="00000000" w:rsidP="0017086B">
            <w:pPr>
              <w:spacing w:line="240" w:lineRule="auto"/>
            </w:pPr>
            <w:r>
              <w:t>Some examples:</w:t>
            </w:r>
          </w:p>
          <w:p w14:paraId="43042626" w14:textId="77777777" w:rsidR="00513378" w:rsidRDefault="00000000" w:rsidP="0017086B">
            <w:pPr>
              <w:spacing w:line="240" w:lineRule="auto"/>
            </w:pPr>
            <w:r>
              <w:t>To communicate with school when they have a concern around behaviour in or out of school.</w:t>
            </w:r>
          </w:p>
          <w:p w14:paraId="113869D5" w14:textId="77777777" w:rsidR="00513378" w:rsidRDefault="00513378" w:rsidP="0017086B">
            <w:pPr>
              <w:spacing w:line="240" w:lineRule="auto"/>
            </w:pPr>
          </w:p>
          <w:p w14:paraId="3C40C4AE" w14:textId="77777777" w:rsidR="00513378" w:rsidRDefault="00513378" w:rsidP="0017086B">
            <w:pPr>
              <w:spacing w:line="240" w:lineRule="auto"/>
            </w:pPr>
          </w:p>
          <w:p w14:paraId="1BC618CF" w14:textId="77777777" w:rsidR="00513378" w:rsidRDefault="00000000" w:rsidP="0017086B">
            <w:pPr>
              <w:spacing w:line="240" w:lineRule="auto"/>
            </w:pPr>
            <w:r>
              <w:t>To read the behaviour policies.</w:t>
            </w:r>
          </w:p>
          <w:p w14:paraId="19B28F9F" w14:textId="77777777" w:rsidR="00513378" w:rsidRDefault="00513378" w:rsidP="0017086B">
            <w:pPr>
              <w:spacing w:line="240" w:lineRule="auto"/>
            </w:pPr>
          </w:p>
          <w:p w14:paraId="723C991B" w14:textId="77777777" w:rsidR="00513378" w:rsidRDefault="00000000" w:rsidP="0017086B">
            <w:pPr>
              <w:spacing w:line="240" w:lineRule="auto"/>
            </w:pPr>
            <w:r>
              <w:t xml:space="preserve">To be aware and interested in how their children are growing personally, socially and </w:t>
            </w:r>
            <w:proofErr w:type="gramStart"/>
            <w:r>
              <w:t>academically;</w:t>
            </w:r>
            <w:proofErr w:type="gramEnd"/>
          </w:p>
          <w:p w14:paraId="19CA928D" w14:textId="77777777" w:rsidR="00513378" w:rsidRDefault="00513378" w:rsidP="0017086B">
            <w:pPr>
              <w:spacing w:line="240" w:lineRule="auto"/>
            </w:pPr>
          </w:p>
          <w:p w14:paraId="0B64FAE0" w14:textId="77777777" w:rsidR="00513378" w:rsidRDefault="00000000" w:rsidP="0017086B">
            <w:pPr>
              <w:spacing w:line="240" w:lineRule="auto"/>
            </w:pPr>
            <w:r>
              <w:t xml:space="preserve">Be open to communicate </w:t>
            </w:r>
            <w:proofErr w:type="gramStart"/>
            <w:r>
              <w:t>and  support</w:t>
            </w:r>
            <w:proofErr w:type="gramEnd"/>
            <w:r>
              <w:t xml:space="preserve"> their children in receiving support when they need it;</w:t>
            </w:r>
          </w:p>
          <w:p w14:paraId="3BF91A13" w14:textId="77777777" w:rsidR="00513378" w:rsidRDefault="00513378" w:rsidP="0017086B">
            <w:pPr>
              <w:spacing w:line="240" w:lineRule="auto"/>
            </w:pPr>
          </w:p>
          <w:p w14:paraId="5E6A154E" w14:textId="77777777" w:rsidR="00513378" w:rsidRDefault="00000000" w:rsidP="0017086B">
            <w:pPr>
              <w:spacing w:line="240" w:lineRule="auto"/>
            </w:pPr>
            <w:r>
              <w:t>Feel welcome in school to discuss their children’s progress in an empowering atmosphere.</w:t>
            </w:r>
          </w:p>
          <w:p w14:paraId="26C03957" w14:textId="77777777" w:rsidR="00513378" w:rsidRDefault="00513378" w:rsidP="0017086B">
            <w:pPr>
              <w:spacing w:line="240" w:lineRule="auto"/>
            </w:pPr>
          </w:p>
          <w:p w14:paraId="37647694" w14:textId="77777777" w:rsidR="00513378" w:rsidRDefault="00000000" w:rsidP="0017086B">
            <w:pPr>
              <w:spacing w:line="240" w:lineRule="auto"/>
            </w:pPr>
            <w:r>
              <w:t>To support the child by reinforcing academic behaviours that advance their achievement.</w:t>
            </w:r>
          </w:p>
          <w:p w14:paraId="2425D98B" w14:textId="77777777" w:rsidR="00513378" w:rsidRDefault="00513378" w:rsidP="0017086B">
            <w:pPr>
              <w:spacing w:line="240" w:lineRule="auto"/>
            </w:pPr>
          </w:p>
        </w:tc>
        <w:tc>
          <w:tcPr>
            <w:tcW w:w="7796" w:type="dxa"/>
            <w:shd w:val="clear" w:color="auto" w:fill="auto"/>
            <w:tcMar>
              <w:top w:w="100" w:type="dxa"/>
              <w:left w:w="100" w:type="dxa"/>
              <w:bottom w:w="100" w:type="dxa"/>
              <w:right w:w="100" w:type="dxa"/>
            </w:tcMar>
          </w:tcPr>
          <w:p w14:paraId="5B1771CD" w14:textId="77777777" w:rsidR="00513378" w:rsidRDefault="00513378" w:rsidP="0017086B">
            <w:pPr>
              <w:spacing w:line="240" w:lineRule="auto"/>
            </w:pPr>
          </w:p>
        </w:tc>
        <w:tc>
          <w:tcPr>
            <w:tcW w:w="992" w:type="dxa"/>
            <w:shd w:val="clear" w:color="auto" w:fill="auto"/>
            <w:tcMar>
              <w:top w:w="100" w:type="dxa"/>
              <w:left w:w="100" w:type="dxa"/>
              <w:bottom w:w="100" w:type="dxa"/>
              <w:right w:w="100" w:type="dxa"/>
            </w:tcMar>
          </w:tcPr>
          <w:p w14:paraId="2D75AA2E" w14:textId="77777777" w:rsidR="00513378" w:rsidRDefault="00513378" w:rsidP="0017086B">
            <w:pPr>
              <w:spacing w:line="240" w:lineRule="auto"/>
            </w:pPr>
          </w:p>
        </w:tc>
      </w:tr>
      <w:tr w:rsidR="00E566B8" w14:paraId="6C246E83" w14:textId="77777777" w:rsidTr="0017086B">
        <w:tc>
          <w:tcPr>
            <w:tcW w:w="1575" w:type="dxa"/>
            <w:shd w:val="clear" w:color="auto" w:fill="auto"/>
            <w:tcMar>
              <w:top w:w="100" w:type="dxa"/>
              <w:left w:w="100" w:type="dxa"/>
              <w:bottom w:w="100" w:type="dxa"/>
              <w:right w:w="100" w:type="dxa"/>
            </w:tcMar>
          </w:tcPr>
          <w:p w14:paraId="405EACD5" w14:textId="77777777" w:rsidR="00513378" w:rsidRDefault="00000000" w:rsidP="0017086B">
            <w:pPr>
              <w:spacing w:line="240" w:lineRule="auto"/>
            </w:pPr>
            <w:r>
              <w:t xml:space="preserve">Behaviour expectations </w:t>
            </w:r>
          </w:p>
        </w:tc>
        <w:tc>
          <w:tcPr>
            <w:tcW w:w="9614" w:type="dxa"/>
            <w:shd w:val="clear" w:color="auto" w:fill="auto"/>
            <w:tcMar>
              <w:top w:w="100" w:type="dxa"/>
              <w:left w:w="100" w:type="dxa"/>
              <w:bottom w:w="100" w:type="dxa"/>
              <w:right w:w="100" w:type="dxa"/>
            </w:tcMar>
          </w:tcPr>
          <w:p w14:paraId="0B194591" w14:textId="77777777" w:rsidR="00513378" w:rsidRDefault="00000000" w:rsidP="0017086B">
            <w:pPr>
              <w:spacing w:line="240" w:lineRule="auto"/>
            </w:pPr>
            <w:r>
              <w:t>School Rules</w:t>
            </w:r>
          </w:p>
          <w:p w14:paraId="638E8B83" w14:textId="77777777" w:rsidR="00513378" w:rsidRDefault="00000000" w:rsidP="0017086B">
            <w:pPr>
              <w:spacing w:line="240" w:lineRule="auto"/>
            </w:pPr>
            <w:r>
              <w:t>To encourage good and exemplary behaviour.</w:t>
            </w:r>
          </w:p>
          <w:p w14:paraId="6E8B1780" w14:textId="77777777" w:rsidR="00513378" w:rsidRDefault="00513378" w:rsidP="0017086B">
            <w:pPr>
              <w:spacing w:line="240" w:lineRule="auto"/>
            </w:pPr>
          </w:p>
          <w:p w14:paraId="69116D74" w14:textId="77777777" w:rsidR="00513378" w:rsidRDefault="00513378" w:rsidP="0017086B">
            <w:pPr>
              <w:spacing w:line="240" w:lineRule="auto"/>
            </w:pPr>
          </w:p>
          <w:p w14:paraId="5CA0E0F7" w14:textId="77777777" w:rsidR="00513378" w:rsidRDefault="00513378" w:rsidP="0017086B">
            <w:pPr>
              <w:spacing w:line="240" w:lineRule="auto"/>
            </w:pPr>
          </w:p>
          <w:p w14:paraId="22E35E2A" w14:textId="77777777" w:rsidR="00513378" w:rsidRDefault="00000000" w:rsidP="0017086B">
            <w:pPr>
              <w:spacing w:line="240" w:lineRule="auto"/>
            </w:pPr>
            <w:r>
              <w:t>Check in:</w:t>
            </w:r>
          </w:p>
          <w:p w14:paraId="07A04375" w14:textId="77777777" w:rsidR="00513378" w:rsidRDefault="00000000" w:rsidP="0017086B">
            <w:pPr>
              <w:spacing w:line="240" w:lineRule="auto"/>
            </w:pPr>
            <w:r>
              <w:t>Are your statements showing how you facilitate growth or open statements that are impossible to achieve?</w:t>
            </w:r>
          </w:p>
          <w:p w14:paraId="2A489CF2" w14:textId="77777777" w:rsidR="00513378" w:rsidRDefault="00513378" w:rsidP="0017086B">
            <w:pPr>
              <w:spacing w:line="240" w:lineRule="auto"/>
            </w:pPr>
          </w:p>
          <w:p w14:paraId="3EB9C7A8" w14:textId="77777777" w:rsidR="00513378" w:rsidRDefault="00000000" w:rsidP="0017086B">
            <w:pPr>
              <w:spacing w:line="240" w:lineRule="auto"/>
            </w:pPr>
            <w:r>
              <w:t xml:space="preserve">E.G </w:t>
            </w:r>
          </w:p>
          <w:p w14:paraId="782D4667" w14:textId="77777777" w:rsidR="00513378" w:rsidRDefault="00000000" w:rsidP="0017086B">
            <w:pPr>
              <w:spacing w:line="240" w:lineRule="auto"/>
            </w:pPr>
            <w:r>
              <w:t xml:space="preserve">We expect all pupils, </w:t>
            </w:r>
            <w:proofErr w:type="gramStart"/>
            <w:r>
              <w:t>parents</w:t>
            </w:r>
            <w:proofErr w:type="gramEnd"/>
            <w:r>
              <w:t xml:space="preserve"> and staff to respect everyone.</w:t>
            </w:r>
          </w:p>
          <w:p w14:paraId="7BF2DD78" w14:textId="77777777" w:rsidR="00513378" w:rsidRDefault="00000000" w:rsidP="0017086B">
            <w:pPr>
              <w:spacing w:line="240" w:lineRule="auto"/>
            </w:pPr>
            <w:r>
              <w:t xml:space="preserve">Or </w:t>
            </w:r>
          </w:p>
          <w:p w14:paraId="2F272EC5" w14:textId="77777777" w:rsidR="00513378" w:rsidRDefault="00000000" w:rsidP="0017086B">
            <w:pPr>
              <w:spacing w:line="240" w:lineRule="auto"/>
            </w:pPr>
            <w:r>
              <w:t>We expect all pupils to be supported and educated into how to respect everyone socially and academically.</w:t>
            </w:r>
          </w:p>
          <w:p w14:paraId="0D39FDE2" w14:textId="77777777" w:rsidR="00513378" w:rsidRDefault="00513378" w:rsidP="0017086B">
            <w:pPr>
              <w:spacing w:line="240" w:lineRule="auto"/>
            </w:pPr>
          </w:p>
          <w:p w14:paraId="04CD7111" w14:textId="772B6213" w:rsidR="00513378" w:rsidRDefault="00000000" w:rsidP="0017086B">
            <w:pPr>
              <w:spacing w:line="240" w:lineRule="auto"/>
            </w:pPr>
            <w:r>
              <w:t xml:space="preserve">We teach pupils how to take ownership and be responsible for their behaviours by learning, </w:t>
            </w:r>
            <w:r w:rsidR="00E566B8">
              <w:t>growing,</w:t>
            </w:r>
            <w:r>
              <w:t xml:space="preserve"> and refining.</w:t>
            </w:r>
          </w:p>
          <w:p w14:paraId="587741DC" w14:textId="77777777" w:rsidR="00513378" w:rsidRDefault="00513378" w:rsidP="0017086B">
            <w:pPr>
              <w:spacing w:line="240" w:lineRule="auto"/>
            </w:pPr>
          </w:p>
          <w:p w14:paraId="722686F6" w14:textId="77777777" w:rsidR="00513378" w:rsidRDefault="00000000" w:rsidP="0017086B">
            <w:pPr>
              <w:spacing w:line="240" w:lineRule="auto"/>
            </w:pPr>
            <w:r>
              <w:t xml:space="preserve">Parents and staff are expected to model and encourage children into empowering </w:t>
            </w:r>
            <w:proofErr w:type="spellStart"/>
            <w:r>
              <w:t>beaviours</w:t>
            </w:r>
            <w:proofErr w:type="spellEnd"/>
            <w:r>
              <w:t>.</w:t>
            </w:r>
          </w:p>
        </w:tc>
        <w:tc>
          <w:tcPr>
            <w:tcW w:w="7796" w:type="dxa"/>
            <w:shd w:val="clear" w:color="auto" w:fill="auto"/>
            <w:tcMar>
              <w:top w:w="100" w:type="dxa"/>
              <w:left w:w="100" w:type="dxa"/>
              <w:bottom w:w="100" w:type="dxa"/>
              <w:right w:w="100" w:type="dxa"/>
            </w:tcMar>
          </w:tcPr>
          <w:p w14:paraId="4B1476BD" w14:textId="77777777" w:rsidR="00513378" w:rsidRDefault="00000000" w:rsidP="0017086B">
            <w:pPr>
              <w:spacing w:line="240" w:lineRule="auto"/>
            </w:pPr>
            <w:r>
              <w:t xml:space="preserve">Are your statements realistic and of a growth mindset? Are they supportive? </w:t>
            </w:r>
          </w:p>
          <w:p w14:paraId="6B1C15BC" w14:textId="77777777" w:rsidR="00513378" w:rsidRDefault="00000000" w:rsidP="0017086B">
            <w:pPr>
              <w:spacing w:line="240" w:lineRule="auto"/>
            </w:pPr>
            <w:r>
              <w:t>Are they end goal orientated?</w:t>
            </w:r>
          </w:p>
          <w:p w14:paraId="2F7ACEC6" w14:textId="77777777" w:rsidR="00513378" w:rsidRDefault="00513378" w:rsidP="0017086B">
            <w:pPr>
              <w:spacing w:line="240" w:lineRule="auto"/>
            </w:pPr>
          </w:p>
        </w:tc>
        <w:tc>
          <w:tcPr>
            <w:tcW w:w="992" w:type="dxa"/>
            <w:shd w:val="clear" w:color="auto" w:fill="auto"/>
            <w:tcMar>
              <w:top w:w="100" w:type="dxa"/>
              <w:left w:w="100" w:type="dxa"/>
              <w:bottom w:w="100" w:type="dxa"/>
              <w:right w:w="100" w:type="dxa"/>
            </w:tcMar>
          </w:tcPr>
          <w:p w14:paraId="155B56FA" w14:textId="77777777" w:rsidR="00513378" w:rsidRDefault="00513378" w:rsidP="0017086B">
            <w:pPr>
              <w:spacing w:line="240" w:lineRule="auto"/>
            </w:pPr>
          </w:p>
        </w:tc>
      </w:tr>
      <w:tr w:rsidR="00E566B8" w14:paraId="63C454E0" w14:textId="77777777" w:rsidTr="0017086B">
        <w:tc>
          <w:tcPr>
            <w:tcW w:w="1575" w:type="dxa"/>
            <w:shd w:val="clear" w:color="auto" w:fill="auto"/>
            <w:tcMar>
              <w:top w:w="100" w:type="dxa"/>
              <w:left w:w="100" w:type="dxa"/>
              <w:bottom w:w="100" w:type="dxa"/>
              <w:right w:w="100" w:type="dxa"/>
            </w:tcMar>
          </w:tcPr>
          <w:p w14:paraId="4CB0928C" w14:textId="77777777" w:rsidR="00513378" w:rsidRDefault="00000000" w:rsidP="0017086B">
            <w:pPr>
              <w:spacing w:line="240" w:lineRule="auto"/>
            </w:pPr>
            <w:r>
              <w:t xml:space="preserve">Behaviour expectations (SEN/ SEND) </w:t>
            </w:r>
          </w:p>
        </w:tc>
        <w:tc>
          <w:tcPr>
            <w:tcW w:w="9614" w:type="dxa"/>
            <w:shd w:val="clear" w:color="auto" w:fill="auto"/>
            <w:tcMar>
              <w:top w:w="100" w:type="dxa"/>
              <w:left w:w="100" w:type="dxa"/>
              <w:bottom w:w="100" w:type="dxa"/>
              <w:right w:w="100" w:type="dxa"/>
            </w:tcMar>
          </w:tcPr>
          <w:p w14:paraId="2CF2E18C" w14:textId="77777777" w:rsidR="00513378" w:rsidRDefault="00513378" w:rsidP="0017086B">
            <w:pPr>
              <w:spacing w:line="240" w:lineRule="auto"/>
            </w:pPr>
          </w:p>
        </w:tc>
        <w:tc>
          <w:tcPr>
            <w:tcW w:w="7796" w:type="dxa"/>
            <w:shd w:val="clear" w:color="auto" w:fill="auto"/>
            <w:tcMar>
              <w:top w:w="100" w:type="dxa"/>
              <w:left w:w="100" w:type="dxa"/>
              <w:bottom w:w="100" w:type="dxa"/>
              <w:right w:w="100" w:type="dxa"/>
            </w:tcMar>
          </w:tcPr>
          <w:p w14:paraId="7CC385C8" w14:textId="77777777" w:rsidR="00513378" w:rsidRDefault="00513378" w:rsidP="0017086B">
            <w:pPr>
              <w:spacing w:line="240" w:lineRule="auto"/>
            </w:pPr>
          </w:p>
        </w:tc>
        <w:tc>
          <w:tcPr>
            <w:tcW w:w="992" w:type="dxa"/>
            <w:shd w:val="clear" w:color="auto" w:fill="auto"/>
            <w:tcMar>
              <w:top w:w="100" w:type="dxa"/>
              <w:left w:w="100" w:type="dxa"/>
              <w:bottom w:w="100" w:type="dxa"/>
              <w:right w:w="100" w:type="dxa"/>
            </w:tcMar>
          </w:tcPr>
          <w:p w14:paraId="73F04642" w14:textId="77777777" w:rsidR="00513378" w:rsidRDefault="00513378" w:rsidP="0017086B">
            <w:pPr>
              <w:spacing w:line="240" w:lineRule="auto"/>
            </w:pPr>
          </w:p>
        </w:tc>
      </w:tr>
    </w:tbl>
    <w:p w14:paraId="7DF8FBCC" w14:textId="62A2D044" w:rsidR="00513378" w:rsidRDefault="0017086B">
      <w:r>
        <w:br w:type="textWrapping" w:clear="all"/>
      </w:r>
    </w:p>
    <w:p w14:paraId="53E0CCED" w14:textId="547CFEE5" w:rsidR="00513378" w:rsidRDefault="00000000">
      <w:r>
        <w:t xml:space="preserve">Responding to behaviour </w:t>
      </w:r>
    </w:p>
    <w:p w14:paraId="5A4B7F61" w14:textId="1D6288DA" w:rsidR="00E566B8" w:rsidRPr="00E566B8" w:rsidRDefault="00E566B8" w:rsidP="00E566B8"/>
    <w:p w14:paraId="6828DA26" w14:textId="0245E489" w:rsidR="00E566B8" w:rsidRPr="00E566B8" w:rsidRDefault="00E566B8" w:rsidP="00E566B8"/>
    <w:p w14:paraId="4E5D117E" w14:textId="6374F1AE" w:rsidR="00E566B8" w:rsidRDefault="00E566B8" w:rsidP="00E566B8"/>
    <w:p w14:paraId="18688810" w14:textId="77777777" w:rsidR="00E566B8" w:rsidRPr="00E566B8" w:rsidRDefault="00E566B8" w:rsidP="00E566B8">
      <w:pPr>
        <w:jc w:val="right"/>
      </w:pPr>
    </w:p>
    <w:tbl>
      <w:tblPr>
        <w:tblStyle w:val="a0"/>
        <w:tblpPr w:leftFromText="180" w:rightFromText="180" w:vertAnchor="text" w:tblpY="1"/>
        <w:tblOverlap w:val="never"/>
        <w:tblW w:w="199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7"/>
        <w:gridCol w:w="9238"/>
        <w:gridCol w:w="7938"/>
        <w:gridCol w:w="1134"/>
      </w:tblGrid>
      <w:tr w:rsidR="0017086B" w14:paraId="6A64FB1A" w14:textId="77777777" w:rsidTr="0017086B">
        <w:trPr>
          <w:tblHeader/>
        </w:trPr>
        <w:tc>
          <w:tcPr>
            <w:tcW w:w="1667" w:type="dxa"/>
            <w:shd w:val="clear" w:color="auto" w:fill="auto"/>
            <w:tcMar>
              <w:top w:w="100" w:type="dxa"/>
              <w:left w:w="100" w:type="dxa"/>
              <w:bottom w:w="100" w:type="dxa"/>
              <w:right w:w="100" w:type="dxa"/>
            </w:tcMar>
          </w:tcPr>
          <w:p w14:paraId="722277D6" w14:textId="77777777" w:rsidR="00513378" w:rsidRDefault="00000000" w:rsidP="00E566B8">
            <w:pPr>
              <w:spacing w:line="240" w:lineRule="auto"/>
            </w:pPr>
            <w:r>
              <w:t xml:space="preserve">Responding to good behaviour </w:t>
            </w:r>
          </w:p>
        </w:tc>
        <w:tc>
          <w:tcPr>
            <w:tcW w:w="9238" w:type="dxa"/>
            <w:shd w:val="clear" w:color="auto" w:fill="auto"/>
            <w:tcMar>
              <w:top w:w="100" w:type="dxa"/>
              <w:left w:w="100" w:type="dxa"/>
              <w:bottom w:w="100" w:type="dxa"/>
              <w:right w:w="100" w:type="dxa"/>
            </w:tcMar>
          </w:tcPr>
          <w:p w14:paraId="2F5C417B" w14:textId="77777777" w:rsidR="00513378" w:rsidRDefault="00000000" w:rsidP="00E566B8">
            <w:pPr>
              <w:spacing w:line="240" w:lineRule="auto"/>
            </w:pPr>
            <w:r>
              <w:t>Statement about your values with this.</w:t>
            </w:r>
          </w:p>
          <w:p w14:paraId="0148E587" w14:textId="77777777" w:rsidR="00513378" w:rsidRDefault="00000000" w:rsidP="00E566B8">
            <w:pPr>
              <w:numPr>
                <w:ilvl w:val="0"/>
                <w:numId w:val="9"/>
              </w:numPr>
              <w:spacing w:line="240" w:lineRule="auto"/>
            </w:pPr>
            <w:r>
              <w:t xml:space="preserve">Encouragement that everyone can spot inspiring behaviour and share it. </w:t>
            </w:r>
          </w:p>
          <w:p w14:paraId="649A175A" w14:textId="77777777" w:rsidR="00513378" w:rsidRDefault="00000000" w:rsidP="00E566B8">
            <w:pPr>
              <w:numPr>
                <w:ilvl w:val="0"/>
                <w:numId w:val="9"/>
              </w:numPr>
              <w:spacing w:line="240" w:lineRule="auto"/>
            </w:pPr>
            <w:r>
              <w:t xml:space="preserve">Shared for heightened learning of the community </w:t>
            </w:r>
          </w:p>
          <w:p w14:paraId="067EB117" w14:textId="77777777" w:rsidR="00513378" w:rsidRDefault="00000000" w:rsidP="00E566B8">
            <w:pPr>
              <w:numPr>
                <w:ilvl w:val="0"/>
                <w:numId w:val="9"/>
              </w:numPr>
              <w:spacing w:line="240" w:lineRule="auto"/>
            </w:pPr>
            <w:r>
              <w:t>Continual and ad hoc- celebrating it when staff observe it.</w:t>
            </w:r>
          </w:p>
          <w:p w14:paraId="455C72AE" w14:textId="77777777" w:rsidR="00513378" w:rsidRDefault="00000000" w:rsidP="00E566B8">
            <w:pPr>
              <w:spacing w:line="240" w:lineRule="auto"/>
            </w:pPr>
            <w:r>
              <w:t>Teaching Intrinsic responses to behaviour</w:t>
            </w:r>
          </w:p>
          <w:p w14:paraId="06A86750" w14:textId="7FBD8CA0" w:rsidR="00513378" w:rsidRDefault="00000000" w:rsidP="00E566B8">
            <w:pPr>
              <w:numPr>
                <w:ilvl w:val="0"/>
                <w:numId w:val="12"/>
              </w:numPr>
              <w:spacing w:line="240" w:lineRule="auto"/>
            </w:pPr>
            <w:r>
              <w:t xml:space="preserve">Teaching pupils to </w:t>
            </w:r>
            <w:r w:rsidR="00E566B8">
              <w:t>identify</w:t>
            </w:r>
            <w:r>
              <w:t xml:space="preserve"> good academic and social behaviours for themselves and in others.</w:t>
            </w:r>
          </w:p>
          <w:p w14:paraId="05902356" w14:textId="66168CA1" w:rsidR="00513378" w:rsidRDefault="00E566B8" w:rsidP="00E566B8">
            <w:pPr>
              <w:numPr>
                <w:ilvl w:val="0"/>
                <w:numId w:val="12"/>
              </w:numPr>
              <w:spacing w:line="240" w:lineRule="auto"/>
            </w:pPr>
            <w:r>
              <w:t>Self-rewards</w:t>
            </w:r>
            <w:r w:rsidR="00000000">
              <w:t xml:space="preserve">/ </w:t>
            </w:r>
            <w:r>
              <w:t>certificates</w:t>
            </w:r>
            <w:r w:rsidR="00000000">
              <w:t>/ charts</w:t>
            </w:r>
          </w:p>
          <w:p w14:paraId="05A8415C" w14:textId="77777777" w:rsidR="00513378" w:rsidRDefault="00513378" w:rsidP="00E566B8">
            <w:pPr>
              <w:spacing w:line="240" w:lineRule="auto"/>
            </w:pPr>
          </w:p>
          <w:p w14:paraId="22E012DB" w14:textId="77777777" w:rsidR="00513378" w:rsidRDefault="00000000" w:rsidP="00E566B8">
            <w:pPr>
              <w:spacing w:line="240" w:lineRule="auto"/>
            </w:pPr>
            <w:r>
              <w:t>Extrinsic responses</w:t>
            </w:r>
          </w:p>
          <w:p w14:paraId="09402A63" w14:textId="77777777" w:rsidR="00513378" w:rsidRDefault="00000000" w:rsidP="00E566B8">
            <w:pPr>
              <w:numPr>
                <w:ilvl w:val="0"/>
                <w:numId w:val="1"/>
              </w:numPr>
              <w:spacing w:line="240" w:lineRule="auto"/>
            </w:pPr>
            <w:r>
              <w:t>stickers/ certificates/ star of the week</w:t>
            </w:r>
          </w:p>
          <w:p w14:paraId="7DA6CEBC" w14:textId="77777777" w:rsidR="00513378" w:rsidRDefault="00000000" w:rsidP="00E566B8">
            <w:pPr>
              <w:numPr>
                <w:ilvl w:val="0"/>
                <w:numId w:val="1"/>
              </w:numPr>
              <w:spacing w:line="240" w:lineRule="auto"/>
            </w:pPr>
            <w:r>
              <w:t>Praise from members of staff</w:t>
            </w:r>
          </w:p>
          <w:p w14:paraId="0355FA09" w14:textId="77777777" w:rsidR="00513378" w:rsidRDefault="00000000" w:rsidP="00E566B8">
            <w:pPr>
              <w:numPr>
                <w:ilvl w:val="0"/>
                <w:numId w:val="1"/>
              </w:numPr>
              <w:spacing w:line="240" w:lineRule="auto"/>
            </w:pPr>
            <w:r>
              <w:t>Children exhibiting especially good behaviour, kind deeds or producing good quality work may be</w:t>
            </w:r>
          </w:p>
          <w:p w14:paraId="1465E8F0" w14:textId="3A2952D9" w:rsidR="00513378" w:rsidRDefault="00000000" w:rsidP="00E566B8">
            <w:pPr>
              <w:numPr>
                <w:ilvl w:val="0"/>
                <w:numId w:val="1"/>
              </w:numPr>
              <w:spacing w:line="240" w:lineRule="auto"/>
            </w:pPr>
            <w:r>
              <w:t xml:space="preserve">sent to the Head teacher for a </w:t>
            </w:r>
            <w:r w:rsidR="00E566B8">
              <w:t>reward.</w:t>
            </w:r>
          </w:p>
          <w:p w14:paraId="24A60579" w14:textId="77777777" w:rsidR="00513378" w:rsidRDefault="00000000" w:rsidP="00E566B8">
            <w:pPr>
              <w:numPr>
                <w:ilvl w:val="0"/>
                <w:numId w:val="1"/>
              </w:numPr>
              <w:spacing w:line="240" w:lineRule="auto"/>
            </w:pPr>
            <w:r>
              <w:t>House Points</w:t>
            </w:r>
          </w:p>
          <w:p w14:paraId="102CB4F9" w14:textId="77777777" w:rsidR="00513378" w:rsidRDefault="00000000" w:rsidP="00E566B8">
            <w:pPr>
              <w:numPr>
                <w:ilvl w:val="0"/>
                <w:numId w:val="1"/>
              </w:numPr>
              <w:spacing w:line="240" w:lineRule="auto"/>
            </w:pPr>
            <w:r>
              <w:t>Orange stickers from the MDSAs/Merits and Classroom marbles.</w:t>
            </w:r>
          </w:p>
        </w:tc>
        <w:tc>
          <w:tcPr>
            <w:tcW w:w="7938" w:type="dxa"/>
            <w:shd w:val="clear" w:color="auto" w:fill="auto"/>
            <w:tcMar>
              <w:top w:w="100" w:type="dxa"/>
              <w:left w:w="100" w:type="dxa"/>
              <w:bottom w:w="100" w:type="dxa"/>
              <w:right w:w="100" w:type="dxa"/>
            </w:tcMar>
          </w:tcPr>
          <w:p w14:paraId="1E2768E9" w14:textId="77777777" w:rsidR="00513378" w:rsidRDefault="00513378" w:rsidP="00E566B8">
            <w:pPr>
              <w:spacing w:line="240" w:lineRule="auto"/>
            </w:pPr>
          </w:p>
        </w:tc>
        <w:tc>
          <w:tcPr>
            <w:tcW w:w="1134" w:type="dxa"/>
            <w:shd w:val="clear" w:color="auto" w:fill="auto"/>
            <w:tcMar>
              <w:top w:w="100" w:type="dxa"/>
              <w:left w:w="100" w:type="dxa"/>
              <w:bottom w:w="100" w:type="dxa"/>
              <w:right w:w="100" w:type="dxa"/>
            </w:tcMar>
          </w:tcPr>
          <w:p w14:paraId="68F06BD0" w14:textId="77777777" w:rsidR="00513378" w:rsidRDefault="00513378" w:rsidP="00E566B8">
            <w:pPr>
              <w:spacing w:line="240" w:lineRule="auto"/>
            </w:pPr>
          </w:p>
        </w:tc>
      </w:tr>
      <w:tr w:rsidR="0017086B" w14:paraId="616EF443" w14:textId="77777777" w:rsidTr="0017086B">
        <w:trPr>
          <w:tblHeader/>
        </w:trPr>
        <w:tc>
          <w:tcPr>
            <w:tcW w:w="1667" w:type="dxa"/>
            <w:shd w:val="clear" w:color="auto" w:fill="auto"/>
            <w:tcMar>
              <w:top w:w="100" w:type="dxa"/>
              <w:left w:w="100" w:type="dxa"/>
              <w:bottom w:w="100" w:type="dxa"/>
              <w:right w:w="100" w:type="dxa"/>
            </w:tcMar>
          </w:tcPr>
          <w:p w14:paraId="3F020DE8" w14:textId="77777777" w:rsidR="00513378" w:rsidRDefault="00000000" w:rsidP="00E566B8">
            <w:pPr>
              <w:spacing w:line="240" w:lineRule="auto"/>
            </w:pPr>
            <w:r>
              <w:t>Responding to misbehaviour</w:t>
            </w:r>
          </w:p>
        </w:tc>
        <w:tc>
          <w:tcPr>
            <w:tcW w:w="9238" w:type="dxa"/>
            <w:shd w:val="clear" w:color="auto" w:fill="auto"/>
            <w:tcMar>
              <w:top w:w="100" w:type="dxa"/>
              <w:left w:w="100" w:type="dxa"/>
              <w:bottom w:w="100" w:type="dxa"/>
              <w:right w:w="100" w:type="dxa"/>
            </w:tcMar>
          </w:tcPr>
          <w:p w14:paraId="4CDC419E" w14:textId="77777777" w:rsidR="00513378" w:rsidRDefault="00000000" w:rsidP="00E566B8">
            <w:pPr>
              <w:numPr>
                <w:ilvl w:val="0"/>
                <w:numId w:val="4"/>
              </w:numPr>
              <w:spacing w:line="240" w:lineRule="auto"/>
            </w:pPr>
            <w:r>
              <w:t xml:space="preserve">Write a short sentence of what the school believes about misbehaviour. </w:t>
            </w:r>
          </w:p>
          <w:p w14:paraId="38CE170D" w14:textId="77777777" w:rsidR="00513378" w:rsidRDefault="00513378" w:rsidP="00E566B8">
            <w:pPr>
              <w:spacing w:line="240" w:lineRule="auto"/>
            </w:pPr>
          </w:p>
          <w:p w14:paraId="55572098" w14:textId="77777777" w:rsidR="00513378" w:rsidRDefault="00000000" w:rsidP="00E566B8">
            <w:pPr>
              <w:numPr>
                <w:ilvl w:val="0"/>
                <w:numId w:val="11"/>
              </w:numPr>
              <w:spacing w:line="240" w:lineRule="auto"/>
            </w:pPr>
            <w:r>
              <w:t>List methods</w:t>
            </w:r>
          </w:p>
          <w:p w14:paraId="0A8A3D04" w14:textId="77777777" w:rsidR="00513378" w:rsidRDefault="00000000" w:rsidP="00E566B8">
            <w:pPr>
              <w:spacing w:line="240" w:lineRule="auto"/>
            </w:pPr>
            <w:r>
              <w:t xml:space="preserve">Initial intervention methods- </w:t>
            </w:r>
            <w:proofErr w:type="spellStart"/>
            <w:proofErr w:type="gramStart"/>
            <w:r>
              <w:t>eg</w:t>
            </w:r>
            <w:proofErr w:type="spellEnd"/>
            <w:proofErr w:type="gramEnd"/>
            <w:r>
              <w:t xml:space="preserve"> Pit stop 121 or class</w:t>
            </w:r>
          </w:p>
          <w:p w14:paraId="7453751A" w14:textId="77777777" w:rsidR="00513378" w:rsidRDefault="00000000" w:rsidP="00E566B8">
            <w:pPr>
              <w:spacing w:line="240" w:lineRule="auto"/>
            </w:pPr>
            <w:r>
              <w:t>Pitstop in class</w:t>
            </w:r>
          </w:p>
          <w:p w14:paraId="40C05E8E" w14:textId="77777777" w:rsidR="00513378" w:rsidRDefault="00000000" w:rsidP="00E566B8">
            <w:pPr>
              <w:spacing w:line="240" w:lineRule="auto"/>
            </w:pPr>
            <w:r>
              <w:t>Pupil tutorial</w:t>
            </w:r>
          </w:p>
          <w:p w14:paraId="2EF84E05" w14:textId="77777777" w:rsidR="00513378" w:rsidRDefault="00000000" w:rsidP="00E566B8">
            <w:pPr>
              <w:spacing w:line="240" w:lineRule="auto"/>
            </w:pPr>
            <w:r>
              <w:t>Persistent behaviours tracked</w:t>
            </w:r>
          </w:p>
          <w:p w14:paraId="06D5E6E5" w14:textId="77777777" w:rsidR="00513378" w:rsidRDefault="00000000" w:rsidP="00E566B8">
            <w:pPr>
              <w:spacing w:line="240" w:lineRule="auto"/>
            </w:pPr>
            <w:r>
              <w:t>Multi agency support</w:t>
            </w:r>
          </w:p>
          <w:p w14:paraId="570780D5" w14:textId="77777777" w:rsidR="00513378" w:rsidRDefault="00000000" w:rsidP="00E566B8">
            <w:pPr>
              <w:spacing w:line="240" w:lineRule="auto"/>
            </w:pPr>
            <w:r>
              <w:t xml:space="preserve">In Education, </w:t>
            </w:r>
            <w:proofErr w:type="gramStart"/>
            <w:r>
              <w:t>Health</w:t>
            </w:r>
            <w:proofErr w:type="gramEnd"/>
            <w:r>
              <w:t xml:space="preserve"> and Care (EHC) plan, early contact with the local authority about the </w:t>
            </w:r>
            <w:proofErr w:type="spellStart"/>
            <w:r>
              <w:t>behavioural</w:t>
            </w:r>
            <w:proofErr w:type="spellEnd"/>
            <w:r>
              <w:t xml:space="preserve"> issues would be appropriate and an emergency review of the plan might be needed</w:t>
            </w:r>
          </w:p>
          <w:p w14:paraId="55E65A92" w14:textId="77777777" w:rsidR="00513378" w:rsidRDefault="00513378" w:rsidP="00E566B8">
            <w:pPr>
              <w:spacing w:line="240" w:lineRule="auto"/>
            </w:pPr>
          </w:p>
          <w:p w14:paraId="012D8229" w14:textId="77777777" w:rsidR="00513378" w:rsidRDefault="00513378" w:rsidP="00E566B8">
            <w:pPr>
              <w:spacing w:line="240" w:lineRule="auto"/>
            </w:pPr>
          </w:p>
          <w:p w14:paraId="49E720AE" w14:textId="77777777" w:rsidR="00513378" w:rsidRDefault="00000000" w:rsidP="00E566B8">
            <w:pPr>
              <w:numPr>
                <w:ilvl w:val="0"/>
                <w:numId w:val="11"/>
              </w:numPr>
              <w:spacing w:line="240" w:lineRule="auto"/>
            </w:pPr>
            <w:r>
              <w:t xml:space="preserve">Dangerous </w:t>
            </w:r>
            <w:proofErr w:type="spellStart"/>
            <w:r>
              <w:t>behaviouir</w:t>
            </w:r>
            <w:proofErr w:type="spellEnd"/>
            <w:r>
              <w:t xml:space="preserve"> procedure</w:t>
            </w:r>
          </w:p>
          <w:p w14:paraId="42DD9F7C" w14:textId="77777777" w:rsidR="00513378" w:rsidRDefault="00513378" w:rsidP="00E566B8">
            <w:pPr>
              <w:spacing w:line="240" w:lineRule="auto"/>
            </w:pPr>
          </w:p>
          <w:p w14:paraId="4B3C290B" w14:textId="77777777" w:rsidR="00513378" w:rsidRDefault="00000000" w:rsidP="00E566B8">
            <w:pPr>
              <w:spacing w:line="240" w:lineRule="auto"/>
            </w:pPr>
            <w:r>
              <w:t>Examples that embrace behaviour enhancement:</w:t>
            </w:r>
          </w:p>
          <w:p w14:paraId="5DFF7265" w14:textId="77777777" w:rsidR="00513378" w:rsidRDefault="00513378" w:rsidP="00E566B8">
            <w:pPr>
              <w:spacing w:line="240" w:lineRule="auto"/>
            </w:pPr>
          </w:p>
          <w:p w14:paraId="2BD48002" w14:textId="769A0F19" w:rsidR="00513378" w:rsidRDefault="00000000" w:rsidP="00E566B8">
            <w:pPr>
              <w:spacing w:line="240" w:lineRule="auto"/>
            </w:pPr>
            <w:r>
              <w:t xml:space="preserve">All staff </w:t>
            </w:r>
            <w:r w:rsidR="00E566B8">
              <w:t>will: Ensure</w:t>
            </w:r>
            <w:r>
              <w:t xml:space="preserve"> 121 feedback is not delivered </w:t>
            </w:r>
            <w:r w:rsidR="00E566B8">
              <w:t>Infront</w:t>
            </w:r>
            <w:r>
              <w:t xml:space="preserve"> of peers and privately where possible. (</w:t>
            </w:r>
            <w:r w:rsidR="00E566B8">
              <w:t>Causes</w:t>
            </w:r>
            <w:r>
              <w:t xml:space="preserve"> social isolation and shame cycle).</w:t>
            </w:r>
          </w:p>
          <w:p w14:paraId="123F951C" w14:textId="77777777" w:rsidR="00513378" w:rsidRDefault="00513378" w:rsidP="00E566B8">
            <w:pPr>
              <w:spacing w:line="240" w:lineRule="auto"/>
            </w:pPr>
          </w:p>
          <w:p w14:paraId="2C48187B" w14:textId="0D59B93E" w:rsidR="00513378" w:rsidRDefault="00000000" w:rsidP="00E566B8">
            <w:pPr>
              <w:spacing w:line="240" w:lineRule="auto"/>
            </w:pPr>
            <w:r>
              <w:t xml:space="preserve">Understand that misbehaviour shows a child is dysregulated. </w:t>
            </w:r>
            <w:r w:rsidR="00E566B8">
              <w:t>Cannot</w:t>
            </w:r>
            <w:r>
              <w:t xml:space="preserve"> open the part of the brain to resolve or be responsible unless they feel calm and safe.</w:t>
            </w:r>
          </w:p>
          <w:p w14:paraId="64E00132" w14:textId="77777777" w:rsidR="00513378" w:rsidRDefault="00513378" w:rsidP="00E566B8">
            <w:pPr>
              <w:spacing w:line="240" w:lineRule="auto"/>
            </w:pPr>
          </w:p>
          <w:p w14:paraId="009AC531" w14:textId="20573EB9" w:rsidR="00513378" w:rsidRDefault="00000000" w:rsidP="00E566B8">
            <w:pPr>
              <w:spacing w:line="240" w:lineRule="auto"/>
            </w:pPr>
            <w:r>
              <w:t xml:space="preserve">Knowing how to support a child by not </w:t>
            </w:r>
            <w:r w:rsidR="00E566B8">
              <w:t>villainizing</w:t>
            </w:r>
            <w:r>
              <w:t xml:space="preserve"> them as a </w:t>
            </w:r>
            <w:r w:rsidR="00E566B8">
              <w:t>person but</w:t>
            </w:r>
            <w:r>
              <w:t xml:space="preserve"> empowering them to understand what is not acceptable and how to learn the skills to overcome it.</w:t>
            </w:r>
          </w:p>
          <w:p w14:paraId="4C8B9D1A" w14:textId="77777777" w:rsidR="00513378" w:rsidRDefault="00513378" w:rsidP="00E566B8">
            <w:pPr>
              <w:spacing w:line="240" w:lineRule="auto"/>
            </w:pPr>
          </w:p>
          <w:p w14:paraId="2316C00C" w14:textId="77777777" w:rsidR="00513378" w:rsidRDefault="00000000" w:rsidP="00E566B8">
            <w:pPr>
              <w:spacing w:line="240" w:lineRule="auto"/>
            </w:pPr>
            <w:r>
              <w:t xml:space="preserve">Used CARS </w:t>
            </w:r>
            <w:proofErr w:type="gramStart"/>
            <w:r>
              <w:t>( see</w:t>
            </w:r>
            <w:proofErr w:type="gramEnd"/>
            <w:r>
              <w:t xml:space="preserve"> pitstop training) </w:t>
            </w:r>
          </w:p>
          <w:p w14:paraId="3AD243E2" w14:textId="77777777" w:rsidR="00513378" w:rsidRDefault="00513378" w:rsidP="00E566B8">
            <w:pPr>
              <w:spacing w:line="240" w:lineRule="auto"/>
            </w:pPr>
          </w:p>
          <w:p w14:paraId="2F82FF6F" w14:textId="051D9EA0" w:rsidR="00513378" w:rsidRDefault="00000000" w:rsidP="00E566B8">
            <w:pPr>
              <w:spacing w:line="240" w:lineRule="auto"/>
            </w:pPr>
            <w:r>
              <w:t xml:space="preserve">Teacher responsibly assesses if the </w:t>
            </w:r>
            <w:r w:rsidR="00E566B8">
              <w:t>child’s</w:t>
            </w:r>
            <w:r>
              <w:t xml:space="preserve"> emotional, </w:t>
            </w:r>
            <w:proofErr w:type="gramStart"/>
            <w:r w:rsidR="00E566B8">
              <w:t>physical</w:t>
            </w:r>
            <w:proofErr w:type="gramEnd"/>
            <w:r>
              <w:t xml:space="preserve"> and emotional needs are being met. Adjust and support accordingly. </w:t>
            </w:r>
          </w:p>
          <w:p w14:paraId="4F8DFFFE" w14:textId="77777777" w:rsidR="00513378" w:rsidRDefault="00513378" w:rsidP="00E566B8">
            <w:pPr>
              <w:spacing w:line="240" w:lineRule="auto"/>
            </w:pPr>
          </w:p>
          <w:p w14:paraId="15A295BB" w14:textId="77777777" w:rsidR="00513378" w:rsidRDefault="00000000" w:rsidP="00E566B8">
            <w:pPr>
              <w:spacing w:line="240" w:lineRule="auto"/>
            </w:pPr>
            <w:r>
              <w:t>Refer to removal etc.</w:t>
            </w:r>
          </w:p>
        </w:tc>
        <w:tc>
          <w:tcPr>
            <w:tcW w:w="7938" w:type="dxa"/>
            <w:shd w:val="clear" w:color="auto" w:fill="auto"/>
            <w:tcMar>
              <w:top w:w="100" w:type="dxa"/>
              <w:left w:w="100" w:type="dxa"/>
              <w:bottom w:w="100" w:type="dxa"/>
              <w:right w:w="100" w:type="dxa"/>
            </w:tcMar>
          </w:tcPr>
          <w:p w14:paraId="1956F456" w14:textId="77777777" w:rsidR="00513378" w:rsidRDefault="00000000" w:rsidP="00E566B8">
            <w:pPr>
              <w:spacing w:line="240" w:lineRule="auto"/>
            </w:pPr>
            <w:r>
              <w:t xml:space="preserve">Is your emphasis on punishment and </w:t>
            </w:r>
            <w:proofErr w:type="gramStart"/>
            <w:r>
              <w:t>low level</w:t>
            </w:r>
            <w:proofErr w:type="gramEnd"/>
            <w:r>
              <w:t xml:space="preserve"> sanction and/or equipping the child with the skills they need?</w:t>
            </w:r>
          </w:p>
          <w:p w14:paraId="37E85312" w14:textId="77777777" w:rsidR="00513378" w:rsidRDefault="00513378" w:rsidP="00E566B8">
            <w:pPr>
              <w:spacing w:line="240" w:lineRule="auto"/>
            </w:pPr>
          </w:p>
          <w:p w14:paraId="66C7AC7C" w14:textId="77777777" w:rsidR="00513378" w:rsidRDefault="00000000" w:rsidP="00E566B8">
            <w:pPr>
              <w:spacing w:line="240" w:lineRule="auto"/>
            </w:pPr>
            <w:r>
              <w:t xml:space="preserve">How do staff make it emotionally, physically safe for the child, </w:t>
            </w:r>
            <w:proofErr w:type="gramStart"/>
            <w:r>
              <w:t>themselves</w:t>
            </w:r>
            <w:proofErr w:type="gramEnd"/>
            <w:r>
              <w:t xml:space="preserve"> and class?</w:t>
            </w:r>
          </w:p>
          <w:p w14:paraId="1530EDD0" w14:textId="77777777" w:rsidR="00513378" w:rsidRDefault="00513378" w:rsidP="00E566B8">
            <w:pPr>
              <w:spacing w:line="240" w:lineRule="auto"/>
            </w:pPr>
          </w:p>
          <w:p w14:paraId="111FF319" w14:textId="77777777" w:rsidR="00513378" w:rsidRDefault="00513378" w:rsidP="00E566B8">
            <w:pPr>
              <w:spacing w:line="240" w:lineRule="auto"/>
            </w:pPr>
          </w:p>
          <w:p w14:paraId="11BDB1D8" w14:textId="77777777" w:rsidR="00513378" w:rsidRDefault="00000000" w:rsidP="00E566B8">
            <w:pPr>
              <w:spacing w:line="240" w:lineRule="auto"/>
            </w:pPr>
            <w:r>
              <w:t>How do you want your children to feel when they misbehave?</w:t>
            </w:r>
          </w:p>
          <w:p w14:paraId="355C61F1" w14:textId="77777777" w:rsidR="00513378" w:rsidRDefault="00513378" w:rsidP="00E566B8">
            <w:pPr>
              <w:spacing w:line="240" w:lineRule="auto"/>
            </w:pPr>
          </w:p>
          <w:p w14:paraId="3426366A" w14:textId="77777777" w:rsidR="00513378" w:rsidRDefault="00000000" w:rsidP="00E566B8">
            <w:pPr>
              <w:spacing w:line="240" w:lineRule="auto"/>
            </w:pPr>
            <w:r>
              <w:t>Do they children know they are misbehaving but can’t stop it?</w:t>
            </w:r>
          </w:p>
          <w:p w14:paraId="39024E82" w14:textId="77777777" w:rsidR="00513378" w:rsidRDefault="00513378" w:rsidP="00E566B8">
            <w:pPr>
              <w:spacing w:line="240" w:lineRule="auto"/>
            </w:pPr>
          </w:p>
          <w:p w14:paraId="288AAE70" w14:textId="77777777" w:rsidR="00513378" w:rsidRDefault="00000000" w:rsidP="00E566B8">
            <w:pPr>
              <w:spacing w:line="240" w:lineRule="auto"/>
            </w:pPr>
            <w:r>
              <w:t>How do you help them?</w:t>
            </w:r>
          </w:p>
          <w:p w14:paraId="6B52D707" w14:textId="77777777" w:rsidR="00513378" w:rsidRDefault="00513378" w:rsidP="00E566B8">
            <w:pPr>
              <w:spacing w:line="240" w:lineRule="auto"/>
            </w:pPr>
          </w:p>
          <w:p w14:paraId="6410074D" w14:textId="77777777" w:rsidR="00513378" w:rsidRDefault="00000000" w:rsidP="00E566B8">
            <w:pPr>
              <w:spacing w:line="240" w:lineRule="auto"/>
            </w:pPr>
            <w:r>
              <w:t>How do you want to build a culture of safety and trust with children who misbehave?</w:t>
            </w:r>
          </w:p>
          <w:p w14:paraId="55F4F435" w14:textId="77777777" w:rsidR="00513378" w:rsidRDefault="00513378" w:rsidP="00E566B8">
            <w:pPr>
              <w:spacing w:line="240" w:lineRule="auto"/>
            </w:pPr>
          </w:p>
          <w:p w14:paraId="314969ED" w14:textId="77777777" w:rsidR="00513378" w:rsidRDefault="00513378" w:rsidP="00E566B8">
            <w:pPr>
              <w:spacing w:line="240" w:lineRule="auto"/>
            </w:pPr>
          </w:p>
        </w:tc>
        <w:tc>
          <w:tcPr>
            <w:tcW w:w="1134" w:type="dxa"/>
            <w:shd w:val="clear" w:color="auto" w:fill="auto"/>
            <w:tcMar>
              <w:top w:w="100" w:type="dxa"/>
              <w:left w:w="100" w:type="dxa"/>
              <w:bottom w:w="100" w:type="dxa"/>
              <w:right w:w="100" w:type="dxa"/>
            </w:tcMar>
          </w:tcPr>
          <w:p w14:paraId="68716650" w14:textId="77777777" w:rsidR="00513378" w:rsidRDefault="00513378" w:rsidP="00E566B8">
            <w:pPr>
              <w:spacing w:line="240" w:lineRule="auto"/>
            </w:pPr>
          </w:p>
        </w:tc>
      </w:tr>
      <w:tr w:rsidR="0017086B" w14:paraId="24DC2881" w14:textId="77777777" w:rsidTr="0017086B">
        <w:trPr>
          <w:tblHeader/>
        </w:trPr>
        <w:tc>
          <w:tcPr>
            <w:tcW w:w="1667" w:type="dxa"/>
            <w:shd w:val="clear" w:color="auto" w:fill="auto"/>
            <w:tcMar>
              <w:top w:w="100" w:type="dxa"/>
              <w:left w:w="100" w:type="dxa"/>
              <w:bottom w:w="100" w:type="dxa"/>
              <w:right w:w="100" w:type="dxa"/>
            </w:tcMar>
          </w:tcPr>
          <w:p w14:paraId="789D8913" w14:textId="77777777" w:rsidR="00513378" w:rsidRDefault="00000000" w:rsidP="00E566B8">
            <w:pPr>
              <w:spacing w:line="240" w:lineRule="auto"/>
            </w:pPr>
            <w:r>
              <w:t>Acceptable forms of sanction</w:t>
            </w:r>
          </w:p>
        </w:tc>
        <w:tc>
          <w:tcPr>
            <w:tcW w:w="9238" w:type="dxa"/>
            <w:shd w:val="clear" w:color="auto" w:fill="auto"/>
            <w:tcMar>
              <w:top w:w="100" w:type="dxa"/>
              <w:left w:w="100" w:type="dxa"/>
              <w:bottom w:w="100" w:type="dxa"/>
              <w:right w:w="100" w:type="dxa"/>
            </w:tcMar>
          </w:tcPr>
          <w:p w14:paraId="4EA09CD5" w14:textId="77777777" w:rsidR="00513378" w:rsidRDefault="00000000" w:rsidP="00E566B8">
            <w:pPr>
              <w:spacing w:line="240" w:lineRule="auto"/>
            </w:pPr>
            <w:r>
              <w:t xml:space="preserve">List </w:t>
            </w:r>
          </w:p>
          <w:p w14:paraId="02AD65D5" w14:textId="77777777" w:rsidR="00513378" w:rsidRDefault="00000000" w:rsidP="00E566B8">
            <w:pPr>
              <w:spacing w:line="240" w:lineRule="auto"/>
            </w:pPr>
            <w:proofErr w:type="spellStart"/>
            <w:r>
              <w:t>e.g</w:t>
            </w:r>
            <w:proofErr w:type="spellEnd"/>
            <w:r>
              <w:t xml:space="preserve"> </w:t>
            </w:r>
          </w:p>
          <w:p w14:paraId="512856AC" w14:textId="77777777" w:rsidR="00513378" w:rsidRDefault="00000000" w:rsidP="00E566B8">
            <w:pPr>
              <w:spacing w:line="240" w:lineRule="auto"/>
            </w:pPr>
            <w:r>
              <w:t>Confiscations</w:t>
            </w:r>
          </w:p>
          <w:p w14:paraId="1391EA78" w14:textId="77777777" w:rsidR="00513378" w:rsidRDefault="00000000" w:rsidP="00E566B8">
            <w:pPr>
              <w:spacing w:line="240" w:lineRule="auto"/>
            </w:pPr>
            <w:r>
              <w:t>Exclusions</w:t>
            </w:r>
          </w:p>
        </w:tc>
        <w:tc>
          <w:tcPr>
            <w:tcW w:w="7938" w:type="dxa"/>
            <w:shd w:val="clear" w:color="auto" w:fill="auto"/>
            <w:tcMar>
              <w:top w:w="100" w:type="dxa"/>
              <w:left w:w="100" w:type="dxa"/>
              <w:bottom w:w="100" w:type="dxa"/>
              <w:right w:w="100" w:type="dxa"/>
            </w:tcMar>
          </w:tcPr>
          <w:p w14:paraId="5FDCA9E0" w14:textId="77777777" w:rsidR="00513378" w:rsidRDefault="00513378" w:rsidP="00E566B8">
            <w:pPr>
              <w:spacing w:line="240" w:lineRule="auto"/>
            </w:pPr>
          </w:p>
        </w:tc>
        <w:tc>
          <w:tcPr>
            <w:tcW w:w="1134" w:type="dxa"/>
            <w:shd w:val="clear" w:color="auto" w:fill="auto"/>
            <w:tcMar>
              <w:top w:w="100" w:type="dxa"/>
              <w:left w:w="100" w:type="dxa"/>
              <w:bottom w:w="100" w:type="dxa"/>
              <w:right w:w="100" w:type="dxa"/>
            </w:tcMar>
          </w:tcPr>
          <w:p w14:paraId="2F6DDDA1" w14:textId="77777777" w:rsidR="00513378" w:rsidRDefault="00513378" w:rsidP="00E566B8">
            <w:pPr>
              <w:spacing w:line="240" w:lineRule="auto"/>
            </w:pPr>
          </w:p>
        </w:tc>
      </w:tr>
      <w:tr w:rsidR="0017086B" w14:paraId="04D01C70" w14:textId="77777777" w:rsidTr="0017086B">
        <w:trPr>
          <w:tblHeader/>
        </w:trPr>
        <w:tc>
          <w:tcPr>
            <w:tcW w:w="1667" w:type="dxa"/>
            <w:shd w:val="clear" w:color="auto" w:fill="auto"/>
            <w:tcMar>
              <w:top w:w="100" w:type="dxa"/>
              <w:left w:w="100" w:type="dxa"/>
              <w:bottom w:w="100" w:type="dxa"/>
              <w:right w:w="100" w:type="dxa"/>
            </w:tcMar>
          </w:tcPr>
          <w:p w14:paraId="2D0AAD7D" w14:textId="77777777" w:rsidR="00513378" w:rsidRDefault="00000000" w:rsidP="00E566B8">
            <w:pPr>
              <w:spacing w:line="240" w:lineRule="auto"/>
            </w:pPr>
            <w:r>
              <w:t>Responding to the behaviour of pupils with SEN or SEND</w:t>
            </w:r>
          </w:p>
        </w:tc>
        <w:tc>
          <w:tcPr>
            <w:tcW w:w="9238" w:type="dxa"/>
            <w:shd w:val="clear" w:color="auto" w:fill="auto"/>
            <w:tcMar>
              <w:top w:w="100" w:type="dxa"/>
              <w:left w:w="100" w:type="dxa"/>
              <w:bottom w:w="100" w:type="dxa"/>
              <w:right w:w="100" w:type="dxa"/>
            </w:tcMar>
          </w:tcPr>
          <w:p w14:paraId="0DAE58F9" w14:textId="2768878F" w:rsidR="00513378" w:rsidRDefault="00E566B8" w:rsidP="00E566B8">
            <w:pPr>
              <w:numPr>
                <w:ilvl w:val="0"/>
                <w:numId w:val="13"/>
              </w:numPr>
              <w:spacing w:line="240" w:lineRule="auto"/>
            </w:pPr>
            <w:r>
              <w:t>Behaviour</w:t>
            </w:r>
            <w:r w:rsidR="00000000">
              <w:t xml:space="preserve"> statement around SEN and SEND- values</w:t>
            </w:r>
          </w:p>
          <w:p w14:paraId="7025321E" w14:textId="2260E832" w:rsidR="00E566B8" w:rsidRDefault="00E566B8" w:rsidP="00E566B8">
            <w:pPr>
              <w:spacing w:line="240" w:lineRule="auto"/>
              <w:ind w:left="720"/>
            </w:pPr>
            <w:r>
              <w:t>How are the school using methods so undiagnosed children still gain mastery support?</w:t>
            </w:r>
          </w:p>
          <w:p w14:paraId="749803A6" w14:textId="77777777" w:rsidR="00513378" w:rsidRDefault="00000000" w:rsidP="00E566B8">
            <w:pPr>
              <w:numPr>
                <w:ilvl w:val="0"/>
                <w:numId w:val="13"/>
              </w:numPr>
              <w:spacing w:line="240" w:lineRule="auto"/>
            </w:pPr>
            <w:r>
              <w:t>Support methods around SEN SEND</w:t>
            </w:r>
          </w:p>
          <w:p w14:paraId="06D0E42E" w14:textId="49288BDD" w:rsidR="00513378" w:rsidRDefault="00E566B8" w:rsidP="00E566B8">
            <w:pPr>
              <w:numPr>
                <w:ilvl w:val="0"/>
                <w:numId w:val="13"/>
              </w:numPr>
              <w:spacing w:line="240" w:lineRule="auto"/>
            </w:pPr>
            <w:r>
              <w:t>R</w:t>
            </w:r>
            <w:r w:rsidR="00000000">
              <w:t>esponse (see guidelines p28</w:t>
            </w:r>
          </w:p>
          <w:p w14:paraId="16CE6958" w14:textId="77777777" w:rsidR="00513378" w:rsidRDefault="00000000" w:rsidP="00E566B8">
            <w:pPr>
              <w:spacing w:line="240" w:lineRule="auto"/>
            </w:pPr>
            <w:r>
              <w:t>https://assets.publishing.service.gov.uk/government/uploads/system/uploads/attachment_data/file/1101597/Behaviour_in_schools_guidance_sept_22.pdf)</w:t>
            </w:r>
          </w:p>
        </w:tc>
        <w:tc>
          <w:tcPr>
            <w:tcW w:w="7938" w:type="dxa"/>
            <w:shd w:val="clear" w:color="auto" w:fill="auto"/>
            <w:tcMar>
              <w:top w:w="100" w:type="dxa"/>
              <w:left w:w="100" w:type="dxa"/>
              <w:bottom w:w="100" w:type="dxa"/>
              <w:right w:w="100" w:type="dxa"/>
            </w:tcMar>
          </w:tcPr>
          <w:p w14:paraId="07AC0407" w14:textId="77777777" w:rsidR="00513378" w:rsidRDefault="00000000" w:rsidP="00E566B8">
            <w:pPr>
              <w:spacing w:line="240" w:lineRule="auto"/>
            </w:pPr>
            <w:r>
              <w:t>How are staff trained to understand the different communication skills for SEN/ SEND?</w:t>
            </w:r>
          </w:p>
          <w:p w14:paraId="6D2336B7" w14:textId="77777777" w:rsidR="00513378" w:rsidRDefault="00513378" w:rsidP="00E566B8">
            <w:pPr>
              <w:spacing w:line="240" w:lineRule="auto"/>
            </w:pPr>
          </w:p>
          <w:p w14:paraId="7AF6F0D4" w14:textId="64DA57D6" w:rsidR="00513378" w:rsidRDefault="00000000" w:rsidP="00E566B8">
            <w:pPr>
              <w:spacing w:line="240" w:lineRule="auto"/>
            </w:pPr>
            <w:r>
              <w:t xml:space="preserve">What methods does the school take on to ensure SEN/ SEND are being given the emotional, </w:t>
            </w:r>
            <w:proofErr w:type="gramStart"/>
            <w:r w:rsidR="00E566B8">
              <w:t>physical</w:t>
            </w:r>
            <w:proofErr w:type="gramEnd"/>
            <w:r>
              <w:t xml:space="preserve"> and academic support?</w:t>
            </w:r>
          </w:p>
          <w:p w14:paraId="6E81FA03" w14:textId="77777777" w:rsidR="00513378" w:rsidRDefault="00513378" w:rsidP="00E566B8">
            <w:pPr>
              <w:spacing w:line="240" w:lineRule="auto"/>
            </w:pPr>
          </w:p>
          <w:p w14:paraId="0B612ED1" w14:textId="77777777" w:rsidR="00513378" w:rsidRDefault="00513378" w:rsidP="00E566B8">
            <w:pPr>
              <w:spacing w:line="240" w:lineRule="auto"/>
            </w:pPr>
          </w:p>
        </w:tc>
        <w:tc>
          <w:tcPr>
            <w:tcW w:w="1134" w:type="dxa"/>
            <w:shd w:val="clear" w:color="auto" w:fill="auto"/>
            <w:tcMar>
              <w:top w:w="100" w:type="dxa"/>
              <w:left w:w="100" w:type="dxa"/>
              <w:bottom w:w="100" w:type="dxa"/>
              <w:right w:w="100" w:type="dxa"/>
            </w:tcMar>
          </w:tcPr>
          <w:p w14:paraId="2A4DC6CB" w14:textId="77777777" w:rsidR="00513378" w:rsidRDefault="00513378" w:rsidP="00E566B8">
            <w:pPr>
              <w:spacing w:line="240" w:lineRule="auto"/>
            </w:pPr>
          </w:p>
        </w:tc>
      </w:tr>
      <w:tr w:rsidR="0017086B" w14:paraId="3EE13293" w14:textId="77777777" w:rsidTr="0017086B">
        <w:tc>
          <w:tcPr>
            <w:tcW w:w="1667" w:type="dxa"/>
            <w:shd w:val="clear" w:color="auto" w:fill="auto"/>
            <w:tcMar>
              <w:top w:w="100" w:type="dxa"/>
              <w:left w:w="100" w:type="dxa"/>
              <w:bottom w:w="100" w:type="dxa"/>
              <w:right w:w="100" w:type="dxa"/>
            </w:tcMar>
          </w:tcPr>
          <w:p w14:paraId="3EDF9B20" w14:textId="77777777" w:rsidR="00513378" w:rsidRDefault="00000000" w:rsidP="00E566B8">
            <w:pPr>
              <w:spacing w:line="240" w:lineRule="auto"/>
            </w:pPr>
            <w:r>
              <w:t>Support pupils following Sanction</w:t>
            </w:r>
          </w:p>
        </w:tc>
        <w:tc>
          <w:tcPr>
            <w:tcW w:w="9238" w:type="dxa"/>
            <w:shd w:val="clear" w:color="auto" w:fill="auto"/>
            <w:tcMar>
              <w:top w:w="100" w:type="dxa"/>
              <w:left w:w="100" w:type="dxa"/>
              <w:bottom w:w="100" w:type="dxa"/>
              <w:right w:w="100" w:type="dxa"/>
            </w:tcMar>
          </w:tcPr>
          <w:p w14:paraId="234EFB6F" w14:textId="77777777" w:rsidR="00513378" w:rsidRDefault="00000000" w:rsidP="00E566B8">
            <w:pPr>
              <w:spacing w:line="240" w:lineRule="auto"/>
            </w:pPr>
            <w:r>
              <w:t>List</w:t>
            </w:r>
          </w:p>
          <w:p w14:paraId="28109EE0" w14:textId="77777777" w:rsidR="00513378" w:rsidRDefault="00513378" w:rsidP="00E566B8">
            <w:pPr>
              <w:spacing w:line="240" w:lineRule="auto"/>
            </w:pPr>
          </w:p>
          <w:p w14:paraId="20ABD124" w14:textId="77777777" w:rsidR="00513378" w:rsidRDefault="00000000" w:rsidP="00E566B8">
            <w:pPr>
              <w:spacing w:line="240" w:lineRule="auto"/>
            </w:pPr>
            <w:r>
              <w:t>examples:</w:t>
            </w:r>
          </w:p>
          <w:p w14:paraId="7A831CC7" w14:textId="77777777" w:rsidR="00513378" w:rsidRDefault="00000000" w:rsidP="00E566B8">
            <w:pPr>
              <w:numPr>
                <w:ilvl w:val="0"/>
                <w:numId w:val="7"/>
              </w:numPr>
              <w:spacing w:line="240" w:lineRule="auto"/>
            </w:pPr>
            <w:r>
              <w:t xml:space="preserve">Post event team review </w:t>
            </w:r>
          </w:p>
          <w:p w14:paraId="12F4022B" w14:textId="77777777" w:rsidR="00513378" w:rsidRDefault="00000000" w:rsidP="00E566B8">
            <w:pPr>
              <w:numPr>
                <w:ilvl w:val="0"/>
                <w:numId w:val="7"/>
              </w:numPr>
              <w:spacing w:line="240" w:lineRule="auto"/>
            </w:pPr>
            <w:r>
              <w:t>121 meeting with parents and Head/ teacher</w:t>
            </w:r>
          </w:p>
          <w:p w14:paraId="3603F979" w14:textId="66E2E8AE" w:rsidR="00513378" w:rsidRDefault="00000000" w:rsidP="00E566B8">
            <w:pPr>
              <w:numPr>
                <w:ilvl w:val="0"/>
                <w:numId w:val="7"/>
              </w:numPr>
              <w:spacing w:line="240" w:lineRule="auto"/>
            </w:pPr>
            <w:r>
              <w:t xml:space="preserve">Return plan </w:t>
            </w:r>
            <w:r w:rsidR="00E566B8">
              <w:t>identifying</w:t>
            </w:r>
            <w:r>
              <w:t xml:space="preserve"> emotional, </w:t>
            </w:r>
            <w:proofErr w:type="gramStart"/>
            <w:r>
              <w:t>physical</w:t>
            </w:r>
            <w:proofErr w:type="gramEnd"/>
            <w:r>
              <w:t xml:space="preserve"> and </w:t>
            </w:r>
            <w:r w:rsidR="00E566B8">
              <w:t>intellectual</w:t>
            </w:r>
            <w:r>
              <w:t xml:space="preserve"> support that is needed to help the pupil return to mainstream education safely. Clearly </w:t>
            </w:r>
            <w:r w:rsidR="00E566B8">
              <w:t>identifying</w:t>
            </w:r>
            <w:r>
              <w:t xml:space="preserve"> how they will support the child in meeting the expected standards of behaviour.</w:t>
            </w:r>
          </w:p>
          <w:p w14:paraId="5186663B" w14:textId="77777777" w:rsidR="00513378" w:rsidRDefault="00000000" w:rsidP="00E566B8">
            <w:pPr>
              <w:numPr>
                <w:ilvl w:val="0"/>
                <w:numId w:val="7"/>
              </w:numPr>
              <w:spacing w:line="240" w:lineRule="auto"/>
            </w:pPr>
            <w:r>
              <w:t>Goals and targets</w:t>
            </w:r>
          </w:p>
          <w:p w14:paraId="2C0CC605" w14:textId="77777777" w:rsidR="00513378" w:rsidRDefault="00000000" w:rsidP="00E566B8">
            <w:pPr>
              <w:numPr>
                <w:ilvl w:val="0"/>
                <w:numId w:val="7"/>
              </w:numPr>
              <w:spacing w:line="240" w:lineRule="auto"/>
            </w:pPr>
            <w:r>
              <w:t>All staff should ensure that the Children and Families Act 2014, the Equality Act 2010 and regulations under those Acts are being complied with</w:t>
            </w:r>
          </w:p>
          <w:p w14:paraId="01156677" w14:textId="77777777" w:rsidR="00513378" w:rsidRDefault="00000000" w:rsidP="00E566B8">
            <w:pPr>
              <w:numPr>
                <w:ilvl w:val="0"/>
                <w:numId w:val="7"/>
              </w:numPr>
              <w:spacing w:line="240" w:lineRule="auto"/>
            </w:pPr>
            <w:r>
              <w:t xml:space="preserve">Reintegration meetings between the school, pupils, parents and, if relevant, other agencies. </w:t>
            </w:r>
          </w:p>
          <w:p w14:paraId="2D08A2FF" w14:textId="77777777" w:rsidR="00513378" w:rsidRDefault="00513378" w:rsidP="00E566B8">
            <w:pPr>
              <w:spacing w:line="240" w:lineRule="auto"/>
            </w:pPr>
          </w:p>
        </w:tc>
        <w:tc>
          <w:tcPr>
            <w:tcW w:w="7938" w:type="dxa"/>
            <w:shd w:val="clear" w:color="auto" w:fill="auto"/>
            <w:tcMar>
              <w:top w:w="100" w:type="dxa"/>
              <w:left w:w="100" w:type="dxa"/>
              <w:bottom w:w="100" w:type="dxa"/>
              <w:right w:w="100" w:type="dxa"/>
            </w:tcMar>
          </w:tcPr>
          <w:p w14:paraId="3F61DA38" w14:textId="77777777" w:rsidR="00513378" w:rsidRDefault="00513378" w:rsidP="00E566B8">
            <w:pPr>
              <w:spacing w:line="240" w:lineRule="auto"/>
            </w:pPr>
          </w:p>
        </w:tc>
        <w:tc>
          <w:tcPr>
            <w:tcW w:w="1134" w:type="dxa"/>
            <w:shd w:val="clear" w:color="auto" w:fill="auto"/>
            <w:tcMar>
              <w:top w:w="100" w:type="dxa"/>
              <w:left w:w="100" w:type="dxa"/>
              <w:bottom w:w="100" w:type="dxa"/>
              <w:right w:w="100" w:type="dxa"/>
            </w:tcMar>
          </w:tcPr>
          <w:p w14:paraId="27FD638F" w14:textId="77777777" w:rsidR="00513378" w:rsidRDefault="00513378" w:rsidP="00E566B8">
            <w:pPr>
              <w:spacing w:line="240" w:lineRule="auto"/>
            </w:pPr>
          </w:p>
        </w:tc>
      </w:tr>
      <w:tr w:rsidR="0017086B" w14:paraId="4DC1606B" w14:textId="77777777" w:rsidTr="0017086B">
        <w:tc>
          <w:tcPr>
            <w:tcW w:w="1667" w:type="dxa"/>
            <w:shd w:val="clear" w:color="auto" w:fill="auto"/>
            <w:tcMar>
              <w:top w:w="100" w:type="dxa"/>
              <w:left w:w="100" w:type="dxa"/>
              <w:bottom w:w="100" w:type="dxa"/>
              <w:right w:w="100" w:type="dxa"/>
            </w:tcMar>
          </w:tcPr>
          <w:p w14:paraId="605E1222" w14:textId="77777777" w:rsidR="00513378" w:rsidRDefault="00000000" w:rsidP="00E566B8">
            <w:pPr>
              <w:spacing w:line="240" w:lineRule="auto"/>
            </w:pPr>
            <w:r>
              <w:t>Support for parents following sanction</w:t>
            </w:r>
          </w:p>
        </w:tc>
        <w:tc>
          <w:tcPr>
            <w:tcW w:w="9238" w:type="dxa"/>
            <w:shd w:val="clear" w:color="auto" w:fill="auto"/>
            <w:tcMar>
              <w:top w:w="100" w:type="dxa"/>
              <w:left w:w="100" w:type="dxa"/>
              <w:bottom w:w="100" w:type="dxa"/>
              <w:right w:w="100" w:type="dxa"/>
            </w:tcMar>
          </w:tcPr>
          <w:p w14:paraId="13EA8F4D" w14:textId="2610170B" w:rsidR="00513378" w:rsidRDefault="00E566B8" w:rsidP="00E566B8">
            <w:pPr>
              <w:spacing w:line="240" w:lineRule="auto"/>
            </w:pPr>
            <w:r>
              <w:t>List</w:t>
            </w:r>
            <w:r w:rsidR="00000000">
              <w:t xml:space="preserve"> methods</w:t>
            </w:r>
          </w:p>
          <w:p w14:paraId="2888347F" w14:textId="77777777" w:rsidR="00513378" w:rsidRDefault="00000000" w:rsidP="00E566B8">
            <w:pPr>
              <w:numPr>
                <w:ilvl w:val="0"/>
                <w:numId w:val="10"/>
              </w:numPr>
              <w:spacing w:line="240" w:lineRule="auto"/>
            </w:pPr>
            <w:r>
              <w:t>Meetings</w:t>
            </w:r>
          </w:p>
          <w:p w14:paraId="0C52B678" w14:textId="77777777" w:rsidR="00513378" w:rsidRDefault="00000000" w:rsidP="00E566B8">
            <w:pPr>
              <w:numPr>
                <w:ilvl w:val="0"/>
                <w:numId w:val="10"/>
              </w:numPr>
              <w:spacing w:line="240" w:lineRule="auto"/>
            </w:pPr>
            <w:r>
              <w:t>Share of return plan</w:t>
            </w:r>
          </w:p>
          <w:p w14:paraId="5C2ED443" w14:textId="77777777" w:rsidR="00513378" w:rsidRDefault="00513378" w:rsidP="00E566B8">
            <w:pPr>
              <w:spacing w:line="240" w:lineRule="auto"/>
            </w:pPr>
          </w:p>
        </w:tc>
        <w:tc>
          <w:tcPr>
            <w:tcW w:w="7938" w:type="dxa"/>
            <w:shd w:val="clear" w:color="auto" w:fill="auto"/>
            <w:tcMar>
              <w:top w:w="100" w:type="dxa"/>
              <w:left w:w="100" w:type="dxa"/>
              <w:bottom w:w="100" w:type="dxa"/>
              <w:right w:w="100" w:type="dxa"/>
            </w:tcMar>
          </w:tcPr>
          <w:p w14:paraId="0B91F0CD" w14:textId="77777777" w:rsidR="00513378" w:rsidRDefault="00513378" w:rsidP="00E566B8">
            <w:pPr>
              <w:spacing w:line="240" w:lineRule="auto"/>
            </w:pPr>
          </w:p>
        </w:tc>
        <w:tc>
          <w:tcPr>
            <w:tcW w:w="1134" w:type="dxa"/>
            <w:shd w:val="clear" w:color="auto" w:fill="auto"/>
            <w:tcMar>
              <w:top w:w="100" w:type="dxa"/>
              <w:left w:w="100" w:type="dxa"/>
              <w:bottom w:w="100" w:type="dxa"/>
              <w:right w:w="100" w:type="dxa"/>
            </w:tcMar>
          </w:tcPr>
          <w:p w14:paraId="78CF8F82" w14:textId="77777777" w:rsidR="00513378" w:rsidRDefault="00513378" w:rsidP="00E566B8">
            <w:pPr>
              <w:spacing w:line="240" w:lineRule="auto"/>
            </w:pPr>
          </w:p>
        </w:tc>
      </w:tr>
      <w:tr w:rsidR="0017086B" w14:paraId="6F6FE5C9" w14:textId="77777777" w:rsidTr="0017086B">
        <w:tc>
          <w:tcPr>
            <w:tcW w:w="1667" w:type="dxa"/>
            <w:shd w:val="clear" w:color="auto" w:fill="auto"/>
            <w:tcMar>
              <w:top w:w="100" w:type="dxa"/>
              <w:left w:w="100" w:type="dxa"/>
              <w:bottom w:w="100" w:type="dxa"/>
              <w:right w:w="100" w:type="dxa"/>
            </w:tcMar>
          </w:tcPr>
          <w:p w14:paraId="0E9CBBD2" w14:textId="3D182727" w:rsidR="00513378" w:rsidRDefault="00000000" w:rsidP="00E566B8">
            <w:pPr>
              <w:spacing w:line="240" w:lineRule="auto"/>
            </w:pPr>
            <w:r>
              <w:t xml:space="preserve">Support for teachers </w:t>
            </w:r>
            <w:r w:rsidR="0017086B">
              <w:t>following</w:t>
            </w:r>
            <w:r>
              <w:t xml:space="preserve"> sanctions</w:t>
            </w:r>
          </w:p>
        </w:tc>
        <w:tc>
          <w:tcPr>
            <w:tcW w:w="9238" w:type="dxa"/>
            <w:shd w:val="clear" w:color="auto" w:fill="auto"/>
            <w:tcMar>
              <w:top w:w="100" w:type="dxa"/>
              <w:left w:w="100" w:type="dxa"/>
              <w:bottom w:w="100" w:type="dxa"/>
              <w:right w:w="100" w:type="dxa"/>
            </w:tcMar>
          </w:tcPr>
          <w:p w14:paraId="2DDE1DB0" w14:textId="77777777" w:rsidR="00513378" w:rsidRDefault="00000000" w:rsidP="00E566B8">
            <w:pPr>
              <w:spacing w:line="240" w:lineRule="auto"/>
            </w:pPr>
            <w:r>
              <w:t>Value statement</w:t>
            </w:r>
          </w:p>
          <w:p w14:paraId="3D25BDD5" w14:textId="77777777" w:rsidR="00513378" w:rsidRDefault="00000000" w:rsidP="00E566B8">
            <w:pPr>
              <w:spacing w:line="240" w:lineRule="auto"/>
            </w:pPr>
            <w:r>
              <w:t>Emotional support</w:t>
            </w:r>
          </w:p>
          <w:p w14:paraId="6BF0667F" w14:textId="77777777" w:rsidR="00513378" w:rsidRDefault="00000000" w:rsidP="00E566B8">
            <w:pPr>
              <w:spacing w:line="240" w:lineRule="auto"/>
            </w:pPr>
            <w:r>
              <w:t>Skill assessment</w:t>
            </w:r>
          </w:p>
          <w:p w14:paraId="00991957" w14:textId="638A1EA0" w:rsidR="00513378" w:rsidRDefault="0017086B" w:rsidP="00E566B8">
            <w:pPr>
              <w:spacing w:line="240" w:lineRule="auto"/>
            </w:pPr>
            <w:r>
              <w:t>Support</w:t>
            </w:r>
            <w:r w:rsidR="00000000">
              <w:t xml:space="preserve"> plan</w:t>
            </w:r>
          </w:p>
          <w:p w14:paraId="0C6DD42F" w14:textId="77777777" w:rsidR="00513378" w:rsidRDefault="00000000" w:rsidP="00E566B8">
            <w:pPr>
              <w:spacing w:line="240" w:lineRule="auto"/>
            </w:pPr>
            <w:r>
              <w:t xml:space="preserve">Prevention review </w:t>
            </w:r>
          </w:p>
          <w:p w14:paraId="6C71BDAE" w14:textId="77777777" w:rsidR="00513378" w:rsidRDefault="00513378" w:rsidP="00E566B8">
            <w:pPr>
              <w:spacing w:line="240" w:lineRule="auto"/>
            </w:pPr>
          </w:p>
        </w:tc>
        <w:tc>
          <w:tcPr>
            <w:tcW w:w="7938" w:type="dxa"/>
            <w:shd w:val="clear" w:color="auto" w:fill="auto"/>
            <w:tcMar>
              <w:top w:w="100" w:type="dxa"/>
              <w:left w:w="100" w:type="dxa"/>
              <w:bottom w:w="100" w:type="dxa"/>
              <w:right w:w="100" w:type="dxa"/>
            </w:tcMar>
          </w:tcPr>
          <w:p w14:paraId="6286A0CD" w14:textId="2E0CFBAA" w:rsidR="00513378" w:rsidRDefault="00000000" w:rsidP="00E566B8">
            <w:pPr>
              <w:spacing w:line="240" w:lineRule="auto"/>
            </w:pPr>
            <w:r>
              <w:t xml:space="preserve">Does the team review and get a chance to highlight if they feel they have relevant skills to </w:t>
            </w:r>
            <w:r w:rsidR="0017086B">
              <w:t>manage</w:t>
            </w:r>
            <w:r>
              <w:t xml:space="preserve"> child or situations?</w:t>
            </w:r>
          </w:p>
          <w:p w14:paraId="61D3BFF2" w14:textId="77777777" w:rsidR="00513378" w:rsidRDefault="00513378" w:rsidP="00E566B8">
            <w:pPr>
              <w:spacing w:line="240" w:lineRule="auto"/>
            </w:pPr>
          </w:p>
        </w:tc>
        <w:tc>
          <w:tcPr>
            <w:tcW w:w="1134" w:type="dxa"/>
            <w:shd w:val="clear" w:color="auto" w:fill="auto"/>
            <w:tcMar>
              <w:top w:w="100" w:type="dxa"/>
              <w:left w:w="100" w:type="dxa"/>
              <w:bottom w:w="100" w:type="dxa"/>
              <w:right w:w="100" w:type="dxa"/>
            </w:tcMar>
          </w:tcPr>
          <w:p w14:paraId="1377A133" w14:textId="77777777" w:rsidR="00513378" w:rsidRDefault="00513378" w:rsidP="00E566B8">
            <w:pPr>
              <w:spacing w:line="240" w:lineRule="auto"/>
            </w:pPr>
          </w:p>
        </w:tc>
      </w:tr>
      <w:tr w:rsidR="0017086B" w14:paraId="52E42513" w14:textId="77777777" w:rsidTr="0017086B">
        <w:tc>
          <w:tcPr>
            <w:tcW w:w="1667" w:type="dxa"/>
            <w:shd w:val="clear" w:color="auto" w:fill="auto"/>
            <w:tcMar>
              <w:top w:w="100" w:type="dxa"/>
              <w:left w:w="100" w:type="dxa"/>
              <w:bottom w:w="100" w:type="dxa"/>
              <w:right w:w="100" w:type="dxa"/>
            </w:tcMar>
          </w:tcPr>
          <w:p w14:paraId="32CF3C11" w14:textId="77777777" w:rsidR="00513378" w:rsidRDefault="00000000" w:rsidP="00E566B8">
            <w:pPr>
              <w:spacing w:line="240" w:lineRule="auto"/>
            </w:pPr>
            <w:r>
              <w:t>Detentions</w:t>
            </w:r>
          </w:p>
        </w:tc>
        <w:tc>
          <w:tcPr>
            <w:tcW w:w="9238" w:type="dxa"/>
            <w:shd w:val="clear" w:color="auto" w:fill="auto"/>
            <w:tcMar>
              <w:top w:w="100" w:type="dxa"/>
              <w:left w:w="100" w:type="dxa"/>
              <w:bottom w:w="100" w:type="dxa"/>
              <w:right w:w="100" w:type="dxa"/>
            </w:tcMar>
          </w:tcPr>
          <w:p w14:paraId="53402F51" w14:textId="77777777" w:rsidR="00513378" w:rsidRDefault="00513378" w:rsidP="00E566B8">
            <w:pPr>
              <w:spacing w:line="240" w:lineRule="auto"/>
            </w:pPr>
          </w:p>
          <w:p w14:paraId="606419C7" w14:textId="78D7F2E4" w:rsidR="00513378" w:rsidRDefault="00000000" w:rsidP="00E566B8">
            <w:pPr>
              <w:spacing w:line="240" w:lineRule="auto"/>
            </w:pPr>
            <w:r>
              <w:t xml:space="preserve">Procedure </w:t>
            </w:r>
            <w:r w:rsidR="0017086B">
              <w:t>explanation</w:t>
            </w:r>
          </w:p>
        </w:tc>
        <w:tc>
          <w:tcPr>
            <w:tcW w:w="7938" w:type="dxa"/>
            <w:shd w:val="clear" w:color="auto" w:fill="auto"/>
            <w:tcMar>
              <w:top w:w="100" w:type="dxa"/>
              <w:left w:w="100" w:type="dxa"/>
              <w:bottom w:w="100" w:type="dxa"/>
              <w:right w:w="100" w:type="dxa"/>
            </w:tcMar>
          </w:tcPr>
          <w:p w14:paraId="7B3DE1F3" w14:textId="77777777" w:rsidR="00513378" w:rsidRDefault="00000000" w:rsidP="00E566B8">
            <w:pPr>
              <w:spacing w:line="240" w:lineRule="auto"/>
            </w:pPr>
            <w:r>
              <w:t>When are they used?</w:t>
            </w:r>
          </w:p>
          <w:p w14:paraId="10120E62" w14:textId="77777777" w:rsidR="00513378" w:rsidRDefault="00513378" w:rsidP="00E566B8">
            <w:pPr>
              <w:spacing w:line="240" w:lineRule="auto"/>
            </w:pPr>
          </w:p>
          <w:p w14:paraId="1FBE76AF" w14:textId="77777777" w:rsidR="00513378" w:rsidRDefault="00000000" w:rsidP="00E566B8">
            <w:pPr>
              <w:spacing w:line="240" w:lineRule="auto"/>
            </w:pPr>
            <w:r>
              <w:t>How do the team ensure children understand why?</w:t>
            </w:r>
          </w:p>
        </w:tc>
        <w:tc>
          <w:tcPr>
            <w:tcW w:w="1134" w:type="dxa"/>
            <w:shd w:val="clear" w:color="auto" w:fill="auto"/>
            <w:tcMar>
              <w:top w:w="100" w:type="dxa"/>
              <w:left w:w="100" w:type="dxa"/>
              <w:bottom w:w="100" w:type="dxa"/>
              <w:right w:w="100" w:type="dxa"/>
            </w:tcMar>
          </w:tcPr>
          <w:p w14:paraId="68DBCA13" w14:textId="77777777" w:rsidR="00513378" w:rsidRDefault="00513378" w:rsidP="00E566B8">
            <w:pPr>
              <w:spacing w:line="240" w:lineRule="auto"/>
            </w:pPr>
          </w:p>
        </w:tc>
      </w:tr>
      <w:tr w:rsidR="0017086B" w14:paraId="17F7AA96" w14:textId="77777777" w:rsidTr="0017086B">
        <w:tc>
          <w:tcPr>
            <w:tcW w:w="1667" w:type="dxa"/>
            <w:shd w:val="clear" w:color="auto" w:fill="auto"/>
            <w:tcMar>
              <w:top w:w="100" w:type="dxa"/>
              <w:left w:w="100" w:type="dxa"/>
              <w:bottom w:w="100" w:type="dxa"/>
              <w:right w:w="100" w:type="dxa"/>
            </w:tcMar>
          </w:tcPr>
          <w:p w14:paraId="156F3281" w14:textId="77777777" w:rsidR="00513378" w:rsidRDefault="00000000" w:rsidP="00E566B8">
            <w:pPr>
              <w:spacing w:line="240" w:lineRule="auto"/>
            </w:pPr>
            <w:r>
              <w:t>The use of reasonable force</w:t>
            </w:r>
          </w:p>
        </w:tc>
        <w:tc>
          <w:tcPr>
            <w:tcW w:w="9238" w:type="dxa"/>
            <w:shd w:val="clear" w:color="auto" w:fill="auto"/>
            <w:tcMar>
              <w:top w:w="100" w:type="dxa"/>
              <w:left w:w="100" w:type="dxa"/>
              <w:bottom w:w="100" w:type="dxa"/>
              <w:right w:w="100" w:type="dxa"/>
            </w:tcMar>
          </w:tcPr>
          <w:p w14:paraId="65F14837" w14:textId="303E3378" w:rsidR="00513378" w:rsidRDefault="00000000" w:rsidP="00E566B8">
            <w:pPr>
              <w:spacing w:line="240" w:lineRule="auto"/>
            </w:pPr>
            <w:r>
              <w:t xml:space="preserve">Describe </w:t>
            </w:r>
            <w:r w:rsidR="0017086B">
              <w:t>accordingly</w:t>
            </w:r>
          </w:p>
        </w:tc>
        <w:tc>
          <w:tcPr>
            <w:tcW w:w="7938" w:type="dxa"/>
            <w:shd w:val="clear" w:color="auto" w:fill="auto"/>
            <w:tcMar>
              <w:top w:w="100" w:type="dxa"/>
              <w:left w:w="100" w:type="dxa"/>
              <w:bottom w:w="100" w:type="dxa"/>
              <w:right w:w="100" w:type="dxa"/>
            </w:tcMar>
          </w:tcPr>
          <w:p w14:paraId="746C5F83" w14:textId="77777777" w:rsidR="00513378" w:rsidRDefault="00513378" w:rsidP="00E566B8">
            <w:pPr>
              <w:spacing w:line="240" w:lineRule="auto"/>
            </w:pPr>
          </w:p>
        </w:tc>
        <w:tc>
          <w:tcPr>
            <w:tcW w:w="1134" w:type="dxa"/>
            <w:shd w:val="clear" w:color="auto" w:fill="auto"/>
            <w:tcMar>
              <w:top w:w="100" w:type="dxa"/>
              <w:left w:w="100" w:type="dxa"/>
              <w:bottom w:w="100" w:type="dxa"/>
              <w:right w:w="100" w:type="dxa"/>
            </w:tcMar>
          </w:tcPr>
          <w:p w14:paraId="7C991641" w14:textId="77777777" w:rsidR="00513378" w:rsidRDefault="00513378" w:rsidP="00E566B8">
            <w:pPr>
              <w:spacing w:line="240" w:lineRule="auto"/>
            </w:pPr>
          </w:p>
        </w:tc>
      </w:tr>
      <w:tr w:rsidR="0017086B" w14:paraId="30B77864" w14:textId="77777777" w:rsidTr="0017086B">
        <w:tc>
          <w:tcPr>
            <w:tcW w:w="1667" w:type="dxa"/>
            <w:shd w:val="clear" w:color="auto" w:fill="auto"/>
            <w:tcMar>
              <w:top w:w="100" w:type="dxa"/>
              <w:left w:w="100" w:type="dxa"/>
              <w:bottom w:w="100" w:type="dxa"/>
              <w:right w:w="100" w:type="dxa"/>
            </w:tcMar>
          </w:tcPr>
          <w:p w14:paraId="1357F06C" w14:textId="214FB40E" w:rsidR="00513378" w:rsidRDefault="00000000" w:rsidP="00E566B8">
            <w:pPr>
              <w:spacing w:line="240" w:lineRule="auto"/>
            </w:pPr>
            <w:r>
              <w:t xml:space="preserve">Searching, screening and </w:t>
            </w:r>
            <w:r w:rsidR="0017086B">
              <w:t>confiscation</w:t>
            </w:r>
          </w:p>
        </w:tc>
        <w:tc>
          <w:tcPr>
            <w:tcW w:w="9238" w:type="dxa"/>
            <w:shd w:val="clear" w:color="auto" w:fill="auto"/>
            <w:tcMar>
              <w:top w:w="100" w:type="dxa"/>
              <w:left w:w="100" w:type="dxa"/>
              <w:bottom w:w="100" w:type="dxa"/>
              <w:right w:w="100" w:type="dxa"/>
            </w:tcMar>
          </w:tcPr>
          <w:p w14:paraId="2FAF0DFE" w14:textId="77777777" w:rsidR="00513378" w:rsidRDefault="00000000" w:rsidP="00E566B8">
            <w:pPr>
              <w:spacing w:line="240" w:lineRule="auto"/>
            </w:pPr>
            <w:r>
              <w:t>The school ensures:</w:t>
            </w:r>
          </w:p>
          <w:p w14:paraId="69B889EF" w14:textId="5FE7FCF7" w:rsidR="00513378" w:rsidRDefault="00000000" w:rsidP="00E566B8">
            <w:pPr>
              <w:numPr>
                <w:ilvl w:val="0"/>
                <w:numId w:val="2"/>
              </w:numPr>
              <w:spacing w:line="240" w:lineRule="auto"/>
            </w:pPr>
            <w:r>
              <w:t xml:space="preserve">Parents clear on rules of what can and </w:t>
            </w:r>
            <w:r w:rsidR="0017086B">
              <w:t>cannot</w:t>
            </w:r>
            <w:r>
              <w:t xml:space="preserve"> be in school </w:t>
            </w:r>
          </w:p>
          <w:p w14:paraId="67908CA9" w14:textId="77777777" w:rsidR="00513378" w:rsidRDefault="00000000" w:rsidP="00E566B8">
            <w:pPr>
              <w:numPr>
                <w:ilvl w:val="0"/>
                <w:numId w:val="2"/>
              </w:numPr>
              <w:spacing w:line="240" w:lineRule="auto"/>
            </w:pPr>
            <w:r>
              <w:t>Training and rules</w:t>
            </w:r>
          </w:p>
        </w:tc>
        <w:tc>
          <w:tcPr>
            <w:tcW w:w="7938" w:type="dxa"/>
            <w:shd w:val="clear" w:color="auto" w:fill="auto"/>
            <w:tcMar>
              <w:top w:w="100" w:type="dxa"/>
              <w:left w:w="100" w:type="dxa"/>
              <w:bottom w:w="100" w:type="dxa"/>
              <w:right w:w="100" w:type="dxa"/>
            </w:tcMar>
          </w:tcPr>
          <w:p w14:paraId="2F710C62" w14:textId="77777777" w:rsidR="00513378" w:rsidRDefault="00513378" w:rsidP="00E566B8">
            <w:pPr>
              <w:spacing w:line="240" w:lineRule="auto"/>
            </w:pPr>
          </w:p>
        </w:tc>
        <w:tc>
          <w:tcPr>
            <w:tcW w:w="1134" w:type="dxa"/>
            <w:shd w:val="clear" w:color="auto" w:fill="auto"/>
            <w:tcMar>
              <w:top w:w="100" w:type="dxa"/>
              <w:left w:w="100" w:type="dxa"/>
              <w:bottom w:w="100" w:type="dxa"/>
              <w:right w:w="100" w:type="dxa"/>
            </w:tcMar>
          </w:tcPr>
          <w:p w14:paraId="1EF4CF0A" w14:textId="77777777" w:rsidR="00513378" w:rsidRDefault="00513378" w:rsidP="00E566B8">
            <w:pPr>
              <w:spacing w:line="240" w:lineRule="auto"/>
            </w:pPr>
          </w:p>
        </w:tc>
      </w:tr>
      <w:tr w:rsidR="0017086B" w14:paraId="526453D4" w14:textId="77777777" w:rsidTr="0017086B">
        <w:tc>
          <w:tcPr>
            <w:tcW w:w="1667" w:type="dxa"/>
            <w:shd w:val="clear" w:color="auto" w:fill="auto"/>
            <w:tcMar>
              <w:top w:w="100" w:type="dxa"/>
              <w:left w:w="100" w:type="dxa"/>
              <w:bottom w:w="100" w:type="dxa"/>
              <w:right w:w="100" w:type="dxa"/>
            </w:tcMar>
          </w:tcPr>
          <w:p w14:paraId="0992724B" w14:textId="77777777" w:rsidR="00513378" w:rsidRDefault="00000000" w:rsidP="00E566B8">
            <w:pPr>
              <w:spacing w:line="240" w:lineRule="auto"/>
            </w:pPr>
            <w:r>
              <w:t>Removal from classrooms</w:t>
            </w:r>
          </w:p>
        </w:tc>
        <w:tc>
          <w:tcPr>
            <w:tcW w:w="9238" w:type="dxa"/>
            <w:shd w:val="clear" w:color="auto" w:fill="auto"/>
            <w:tcMar>
              <w:top w:w="100" w:type="dxa"/>
              <w:left w:w="100" w:type="dxa"/>
              <w:bottom w:w="100" w:type="dxa"/>
              <w:right w:w="100" w:type="dxa"/>
            </w:tcMar>
          </w:tcPr>
          <w:p w14:paraId="5237522E" w14:textId="77777777" w:rsidR="00513378" w:rsidRDefault="00000000" w:rsidP="00E566B8">
            <w:pPr>
              <w:spacing w:line="240" w:lineRule="auto"/>
            </w:pPr>
            <w:r>
              <w:t>Statement</w:t>
            </w:r>
          </w:p>
          <w:p w14:paraId="2F588BA0" w14:textId="77777777" w:rsidR="00513378" w:rsidRDefault="00000000" w:rsidP="00E566B8">
            <w:pPr>
              <w:spacing w:line="240" w:lineRule="auto"/>
            </w:pPr>
            <w:r>
              <w:t>IE Removal from the classroom should be considered a serious sanction.</w:t>
            </w:r>
          </w:p>
          <w:p w14:paraId="72F13597" w14:textId="77777777" w:rsidR="00513378" w:rsidRDefault="00513378" w:rsidP="00E566B8">
            <w:pPr>
              <w:spacing w:line="240" w:lineRule="auto"/>
            </w:pPr>
          </w:p>
          <w:p w14:paraId="2AA1D21A" w14:textId="77777777" w:rsidR="00513378" w:rsidRDefault="00000000" w:rsidP="00E566B8">
            <w:pPr>
              <w:numPr>
                <w:ilvl w:val="0"/>
                <w:numId w:val="8"/>
              </w:numPr>
              <w:spacing w:line="240" w:lineRule="auto"/>
            </w:pPr>
            <w:r>
              <w:t>Rules / guidelines for teachers</w:t>
            </w:r>
          </w:p>
          <w:p w14:paraId="1D05E6D2" w14:textId="77777777" w:rsidR="00513378" w:rsidRDefault="00000000" w:rsidP="00E566B8">
            <w:pPr>
              <w:numPr>
                <w:ilvl w:val="0"/>
                <w:numId w:val="8"/>
              </w:numPr>
              <w:spacing w:line="240" w:lineRule="auto"/>
            </w:pPr>
            <w:r>
              <w:t>When Removal occurs</w:t>
            </w:r>
          </w:p>
          <w:p w14:paraId="0674C2AF" w14:textId="77777777" w:rsidR="00513378" w:rsidRDefault="00000000" w:rsidP="00E566B8">
            <w:pPr>
              <w:spacing w:line="240" w:lineRule="auto"/>
            </w:pPr>
            <w:proofErr w:type="spellStart"/>
            <w:r>
              <w:t>E.g</w:t>
            </w:r>
            <w:proofErr w:type="spellEnd"/>
          </w:p>
          <w:p w14:paraId="485D767C" w14:textId="77777777" w:rsidR="00513378" w:rsidRDefault="00000000" w:rsidP="00E566B8">
            <w:pPr>
              <w:spacing w:line="240" w:lineRule="auto"/>
            </w:pPr>
            <w:r>
              <w:t xml:space="preserve">Removal should be used for the following reasons: </w:t>
            </w:r>
          </w:p>
          <w:p w14:paraId="449754C1" w14:textId="0BC2DD99" w:rsidR="00513378" w:rsidRDefault="00000000" w:rsidP="00E566B8">
            <w:pPr>
              <w:spacing w:line="240" w:lineRule="auto"/>
            </w:pPr>
            <w:r>
              <w:t xml:space="preserve">a) to maintain the safety of all pupils and to restore stability following an unreasonably high level of </w:t>
            </w:r>
            <w:r w:rsidR="0017086B">
              <w:t>disruption.</w:t>
            </w:r>
            <w:r>
              <w:t xml:space="preserve"> </w:t>
            </w:r>
          </w:p>
          <w:p w14:paraId="7C9B448E" w14:textId="3CA0573B" w:rsidR="00513378" w:rsidRDefault="00000000" w:rsidP="00E566B8">
            <w:pPr>
              <w:spacing w:line="240" w:lineRule="auto"/>
            </w:pPr>
            <w:r>
              <w:t xml:space="preserve">b) to enable disruptive pupils to be taken to a place where education can be continued in a managed </w:t>
            </w:r>
            <w:r w:rsidR="0017086B">
              <w:t>environment.</w:t>
            </w:r>
            <w:r>
              <w:t xml:space="preserve"> </w:t>
            </w:r>
          </w:p>
          <w:p w14:paraId="6BA1F09F" w14:textId="77777777" w:rsidR="00513378" w:rsidRDefault="00000000" w:rsidP="00E566B8">
            <w:pPr>
              <w:spacing w:line="240" w:lineRule="auto"/>
            </w:pPr>
            <w:r>
              <w:t>c) to allow the pupil to regain calm in a safe space.</w:t>
            </w:r>
          </w:p>
          <w:p w14:paraId="3E98F979" w14:textId="77777777" w:rsidR="00513378" w:rsidRDefault="00000000" w:rsidP="00E566B8">
            <w:pPr>
              <w:numPr>
                <w:ilvl w:val="0"/>
                <w:numId w:val="3"/>
              </w:numPr>
              <w:spacing w:line="240" w:lineRule="auto"/>
            </w:pPr>
            <w:r>
              <w:t>What happens when removed (education and learning)</w:t>
            </w:r>
          </w:p>
          <w:p w14:paraId="0DA77E96" w14:textId="63C72A8D" w:rsidR="00513378" w:rsidRDefault="00000000" w:rsidP="00E566B8">
            <w:pPr>
              <w:numPr>
                <w:ilvl w:val="0"/>
                <w:numId w:val="3"/>
              </w:numPr>
              <w:spacing w:line="240" w:lineRule="auto"/>
            </w:pPr>
            <w:r>
              <w:t xml:space="preserve">Learning continues according to </w:t>
            </w:r>
            <w:r w:rsidR="0017086B">
              <w:t>child’s</w:t>
            </w:r>
            <w:r>
              <w:t xml:space="preserve"> needs</w:t>
            </w:r>
          </w:p>
          <w:p w14:paraId="6DAFFBFC" w14:textId="37197D6F" w:rsidR="00513378" w:rsidRDefault="0017086B" w:rsidP="00E566B8">
            <w:pPr>
              <w:numPr>
                <w:ilvl w:val="0"/>
                <w:numId w:val="3"/>
              </w:numPr>
              <w:spacing w:line="240" w:lineRule="auto"/>
            </w:pPr>
            <w:r>
              <w:t>Language</w:t>
            </w:r>
            <w:r w:rsidR="00000000">
              <w:t xml:space="preserve"> used by staff (TIC)</w:t>
            </w:r>
          </w:p>
          <w:p w14:paraId="1362D4EE" w14:textId="77777777" w:rsidR="00513378" w:rsidRDefault="00000000" w:rsidP="00E566B8">
            <w:pPr>
              <w:numPr>
                <w:ilvl w:val="0"/>
                <w:numId w:val="3"/>
              </w:numPr>
              <w:spacing w:line="240" w:lineRule="auto"/>
            </w:pPr>
            <w:r>
              <w:t>Parental notification methods</w:t>
            </w:r>
          </w:p>
          <w:p w14:paraId="518F74F8" w14:textId="77777777" w:rsidR="00513378" w:rsidRDefault="00513378" w:rsidP="00E566B8">
            <w:pPr>
              <w:spacing w:line="240" w:lineRule="auto"/>
            </w:pPr>
          </w:p>
          <w:p w14:paraId="07872504" w14:textId="77777777" w:rsidR="00513378" w:rsidRDefault="00000000" w:rsidP="00E566B8">
            <w:pPr>
              <w:spacing w:line="240" w:lineRule="auto"/>
            </w:pPr>
            <w:proofErr w:type="spellStart"/>
            <w:r>
              <w:t>I|mprtant</w:t>
            </w:r>
            <w:proofErr w:type="spellEnd"/>
          </w:p>
          <w:p w14:paraId="66A3B28A" w14:textId="77777777" w:rsidR="00513378" w:rsidRDefault="00000000" w:rsidP="00E566B8">
            <w:pPr>
              <w:spacing w:line="240" w:lineRule="auto"/>
            </w:pPr>
            <w:r>
              <w:t xml:space="preserve">26 Section 93 of Education and Inspections Act 2006. 27 Section 550ZB of the Education Act 1996. 28 Section 94 of Education and Inspections Act 2006. 24 80. </w:t>
            </w:r>
          </w:p>
          <w:p w14:paraId="310538CB" w14:textId="77777777" w:rsidR="00513378" w:rsidRDefault="00000000" w:rsidP="00E566B8">
            <w:pPr>
              <w:spacing w:line="240" w:lineRule="auto"/>
            </w:pPr>
            <w:r>
              <w:t xml:space="preserve">It should only be used when necessary and once other </w:t>
            </w:r>
            <w:proofErr w:type="spellStart"/>
            <w:r>
              <w:t>behavioural</w:t>
            </w:r>
            <w:proofErr w:type="spellEnd"/>
            <w:r>
              <w:t xml:space="preserve"> strategies in the classroom have been </w:t>
            </w:r>
            <w:proofErr w:type="gramStart"/>
            <w:r>
              <w:t>attempted, unless</w:t>
            </w:r>
            <w:proofErr w:type="gramEnd"/>
            <w:r>
              <w:t xml:space="preserve"> the behaviour is so extreme as to warrant immediate removal. Parents should be informed on the same day if their child has been removed from the classroom. As with all disciplinary measures, schools must consider whether the sanction is proportionate and consider whether there are any special considerations relevant to its imposition (see paragraphs 51 and 55 - 59). 81. </w:t>
            </w:r>
          </w:p>
          <w:p w14:paraId="3060835D" w14:textId="77777777" w:rsidR="00513378" w:rsidRDefault="00513378" w:rsidP="00E566B8">
            <w:pPr>
              <w:spacing w:line="240" w:lineRule="auto"/>
            </w:pPr>
          </w:p>
          <w:p w14:paraId="019C426F" w14:textId="77777777" w:rsidR="00513378" w:rsidRDefault="00513378" w:rsidP="00E566B8">
            <w:pPr>
              <w:spacing w:line="240" w:lineRule="auto"/>
            </w:pPr>
          </w:p>
          <w:p w14:paraId="62AD3FEA" w14:textId="77777777" w:rsidR="00513378" w:rsidRDefault="00513378" w:rsidP="00E566B8">
            <w:pPr>
              <w:spacing w:line="240" w:lineRule="auto"/>
            </w:pPr>
          </w:p>
        </w:tc>
        <w:tc>
          <w:tcPr>
            <w:tcW w:w="7938" w:type="dxa"/>
            <w:shd w:val="clear" w:color="auto" w:fill="auto"/>
            <w:tcMar>
              <w:top w:w="100" w:type="dxa"/>
              <w:left w:w="100" w:type="dxa"/>
              <w:bottom w:w="100" w:type="dxa"/>
              <w:right w:w="100" w:type="dxa"/>
            </w:tcMar>
          </w:tcPr>
          <w:p w14:paraId="2B79D890" w14:textId="77777777" w:rsidR="00513378" w:rsidRDefault="00513378" w:rsidP="00E566B8">
            <w:pPr>
              <w:spacing w:line="240" w:lineRule="auto"/>
            </w:pPr>
          </w:p>
        </w:tc>
        <w:tc>
          <w:tcPr>
            <w:tcW w:w="1134" w:type="dxa"/>
            <w:shd w:val="clear" w:color="auto" w:fill="auto"/>
            <w:tcMar>
              <w:top w:w="100" w:type="dxa"/>
              <w:left w:w="100" w:type="dxa"/>
              <w:bottom w:w="100" w:type="dxa"/>
              <w:right w:w="100" w:type="dxa"/>
            </w:tcMar>
          </w:tcPr>
          <w:p w14:paraId="7C75E879" w14:textId="77777777" w:rsidR="00513378" w:rsidRDefault="00513378" w:rsidP="00E566B8">
            <w:pPr>
              <w:spacing w:line="240" w:lineRule="auto"/>
            </w:pPr>
          </w:p>
        </w:tc>
      </w:tr>
      <w:tr w:rsidR="0017086B" w14:paraId="323262D2" w14:textId="77777777" w:rsidTr="0017086B">
        <w:tc>
          <w:tcPr>
            <w:tcW w:w="1667" w:type="dxa"/>
            <w:tcMar>
              <w:top w:w="100" w:type="dxa"/>
              <w:left w:w="100" w:type="dxa"/>
              <w:bottom w:w="100" w:type="dxa"/>
              <w:right w:w="100" w:type="dxa"/>
            </w:tcMar>
          </w:tcPr>
          <w:p w14:paraId="6DF0DF2E" w14:textId="77777777" w:rsidR="00513378" w:rsidRDefault="00000000" w:rsidP="00E566B8">
            <w:pPr>
              <w:spacing w:line="240" w:lineRule="auto"/>
            </w:pPr>
            <w:r>
              <w:t>Suspension and permanent exclusion</w:t>
            </w:r>
          </w:p>
        </w:tc>
        <w:tc>
          <w:tcPr>
            <w:tcW w:w="9238" w:type="dxa"/>
            <w:tcMar>
              <w:top w:w="100" w:type="dxa"/>
              <w:left w:w="100" w:type="dxa"/>
              <w:bottom w:w="100" w:type="dxa"/>
              <w:right w:w="100" w:type="dxa"/>
            </w:tcMar>
          </w:tcPr>
          <w:p w14:paraId="4CAEC885" w14:textId="77777777" w:rsidR="00513378" w:rsidRDefault="00000000" w:rsidP="00E566B8">
            <w:pPr>
              <w:spacing w:line="240" w:lineRule="auto"/>
            </w:pPr>
            <w:r>
              <w:t xml:space="preserve">All pupils are entitled to an education where they are protected from disruption. Can learn in a calm, safe and supportive environment. </w:t>
            </w:r>
          </w:p>
          <w:p w14:paraId="684F63DD" w14:textId="77777777" w:rsidR="00513378" w:rsidRDefault="00513378" w:rsidP="00E566B8">
            <w:pPr>
              <w:spacing w:line="240" w:lineRule="auto"/>
            </w:pPr>
          </w:p>
          <w:p w14:paraId="48B7156A" w14:textId="77777777" w:rsidR="00513378" w:rsidRDefault="00000000" w:rsidP="00E566B8">
            <w:pPr>
              <w:spacing w:line="240" w:lineRule="auto"/>
            </w:pPr>
            <w:r>
              <w:t xml:space="preserve">Headteachers can use suspension and permanent exclusion in response to serious incidents or in response to persistent poor behaviour which has not improved following in-school sanctions and interventions. </w:t>
            </w:r>
          </w:p>
          <w:p w14:paraId="32BD4E36" w14:textId="77777777" w:rsidR="00513378" w:rsidRDefault="00513378" w:rsidP="00E566B8">
            <w:pPr>
              <w:spacing w:line="240" w:lineRule="auto"/>
            </w:pPr>
          </w:p>
          <w:p w14:paraId="236E4B21" w14:textId="77777777" w:rsidR="00513378" w:rsidRDefault="00000000" w:rsidP="00E566B8">
            <w:pPr>
              <w:spacing w:line="240" w:lineRule="auto"/>
            </w:pPr>
            <w:r>
              <w:t xml:space="preserve"> The circumstances that may warrant a suspension or permanent exclusion to occur can be found within the section ‘Reasons and recording exclusions’ within the ‘Suspension and Permanent Exclusion from maintained schools, academies and pupil referral units in England including pupil movement guidance’. </w:t>
            </w:r>
          </w:p>
        </w:tc>
        <w:tc>
          <w:tcPr>
            <w:tcW w:w="7938" w:type="dxa"/>
            <w:tcMar>
              <w:top w:w="100" w:type="dxa"/>
              <w:left w:w="100" w:type="dxa"/>
              <w:bottom w:w="100" w:type="dxa"/>
              <w:right w:w="100" w:type="dxa"/>
            </w:tcMar>
          </w:tcPr>
          <w:p w14:paraId="5944FED6" w14:textId="77777777" w:rsidR="00513378" w:rsidRDefault="00513378" w:rsidP="00E566B8">
            <w:pPr>
              <w:spacing w:line="240" w:lineRule="auto"/>
            </w:pPr>
          </w:p>
        </w:tc>
        <w:tc>
          <w:tcPr>
            <w:tcW w:w="1134" w:type="dxa"/>
            <w:tcMar>
              <w:top w:w="100" w:type="dxa"/>
              <w:left w:w="100" w:type="dxa"/>
              <w:bottom w:w="100" w:type="dxa"/>
              <w:right w:w="100" w:type="dxa"/>
            </w:tcMar>
          </w:tcPr>
          <w:p w14:paraId="46F14D61" w14:textId="77777777" w:rsidR="00513378" w:rsidRDefault="00513378" w:rsidP="00E566B8">
            <w:pPr>
              <w:spacing w:line="240" w:lineRule="auto"/>
            </w:pPr>
          </w:p>
        </w:tc>
      </w:tr>
      <w:tr w:rsidR="0017086B" w14:paraId="23FEB234" w14:textId="77777777" w:rsidTr="0017086B">
        <w:tc>
          <w:tcPr>
            <w:tcW w:w="1667" w:type="dxa"/>
            <w:tcMar>
              <w:top w:w="100" w:type="dxa"/>
              <w:left w:w="100" w:type="dxa"/>
              <w:bottom w:w="100" w:type="dxa"/>
              <w:right w:w="100" w:type="dxa"/>
            </w:tcMar>
          </w:tcPr>
          <w:p w14:paraId="5205F14C" w14:textId="77777777" w:rsidR="00513378" w:rsidRDefault="00000000" w:rsidP="00E566B8">
            <w:pPr>
              <w:spacing w:line="240" w:lineRule="auto"/>
            </w:pPr>
            <w:r>
              <w:t>Managed moves</w:t>
            </w:r>
          </w:p>
        </w:tc>
        <w:tc>
          <w:tcPr>
            <w:tcW w:w="9238" w:type="dxa"/>
            <w:tcMar>
              <w:top w:w="100" w:type="dxa"/>
              <w:left w:w="100" w:type="dxa"/>
              <w:bottom w:w="100" w:type="dxa"/>
              <w:right w:w="100" w:type="dxa"/>
            </w:tcMar>
          </w:tcPr>
          <w:p w14:paraId="4906D6BD" w14:textId="77777777" w:rsidR="00513378" w:rsidRDefault="00000000" w:rsidP="00E566B8">
            <w:pPr>
              <w:spacing w:line="240" w:lineRule="auto"/>
            </w:pPr>
            <w:r>
              <w:t xml:space="preserve">A managed move is used to initiate a process which leads to the transfer of a pupil to another mainstream school permanently. </w:t>
            </w:r>
          </w:p>
          <w:p w14:paraId="2668DA3E" w14:textId="77777777" w:rsidR="00513378" w:rsidRDefault="00513378" w:rsidP="00E566B8">
            <w:pPr>
              <w:spacing w:line="240" w:lineRule="auto"/>
            </w:pPr>
          </w:p>
          <w:p w14:paraId="1F893E3D" w14:textId="77777777" w:rsidR="00513378" w:rsidRDefault="00000000" w:rsidP="00E566B8">
            <w:pPr>
              <w:spacing w:line="240" w:lineRule="auto"/>
            </w:pPr>
            <w:r>
              <w:t>If a temporary move needs to occur to improve a pupil’s behaviour, then off-site direction (as described in paragraphs 33 to 42 of the Suspension and Permanent Exclusion guidance)</w:t>
            </w:r>
          </w:p>
        </w:tc>
        <w:tc>
          <w:tcPr>
            <w:tcW w:w="7938" w:type="dxa"/>
            <w:tcMar>
              <w:top w:w="100" w:type="dxa"/>
              <w:left w:w="100" w:type="dxa"/>
              <w:bottom w:w="100" w:type="dxa"/>
              <w:right w:w="100" w:type="dxa"/>
            </w:tcMar>
          </w:tcPr>
          <w:p w14:paraId="6F256919" w14:textId="77777777" w:rsidR="00513378" w:rsidRDefault="00513378" w:rsidP="00E566B8">
            <w:pPr>
              <w:spacing w:line="240" w:lineRule="auto"/>
            </w:pPr>
          </w:p>
        </w:tc>
        <w:tc>
          <w:tcPr>
            <w:tcW w:w="1134" w:type="dxa"/>
            <w:tcMar>
              <w:top w:w="100" w:type="dxa"/>
              <w:left w:w="100" w:type="dxa"/>
              <w:bottom w:w="100" w:type="dxa"/>
              <w:right w:w="100" w:type="dxa"/>
            </w:tcMar>
          </w:tcPr>
          <w:p w14:paraId="093DD41A" w14:textId="77777777" w:rsidR="00513378" w:rsidRDefault="00513378" w:rsidP="00E566B8">
            <w:pPr>
              <w:spacing w:line="240" w:lineRule="auto"/>
            </w:pPr>
          </w:p>
        </w:tc>
      </w:tr>
      <w:tr w:rsidR="0017086B" w14:paraId="348C7A45" w14:textId="77777777" w:rsidTr="0017086B">
        <w:tc>
          <w:tcPr>
            <w:tcW w:w="1667" w:type="dxa"/>
            <w:shd w:val="clear" w:color="auto" w:fill="auto"/>
            <w:tcMar>
              <w:top w:w="100" w:type="dxa"/>
              <w:left w:w="100" w:type="dxa"/>
              <w:bottom w:w="100" w:type="dxa"/>
              <w:right w:w="100" w:type="dxa"/>
            </w:tcMar>
          </w:tcPr>
          <w:p w14:paraId="7D0736AD" w14:textId="77777777" w:rsidR="00513378" w:rsidRDefault="00000000" w:rsidP="00E566B8">
            <w:pPr>
              <w:spacing w:line="240" w:lineRule="auto"/>
            </w:pPr>
            <w:r>
              <w:t>Behaviour outside school premises</w:t>
            </w:r>
          </w:p>
        </w:tc>
        <w:tc>
          <w:tcPr>
            <w:tcW w:w="9238" w:type="dxa"/>
            <w:shd w:val="clear" w:color="auto" w:fill="auto"/>
            <w:tcMar>
              <w:top w:w="100" w:type="dxa"/>
              <w:left w:w="100" w:type="dxa"/>
              <w:bottom w:w="100" w:type="dxa"/>
              <w:right w:w="100" w:type="dxa"/>
            </w:tcMar>
          </w:tcPr>
          <w:p w14:paraId="18C9771F" w14:textId="77777777" w:rsidR="00513378" w:rsidRDefault="00000000" w:rsidP="00E566B8">
            <w:pPr>
              <w:spacing w:line="240" w:lineRule="auto"/>
            </w:pPr>
            <w:r>
              <w:t>School values around this.</w:t>
            </w:r>
          </w:p>
          <w:p w14:paraId="03EBA5E0" w14:textId="77777777" w:rsidR="00513378" w:rsidRDefault="00513378" w:rsidP="00E566B8">
            <w:pPr>
              <w:spacing w:line="240" w:lineRule="auto"/>
            </w:pPr>
          </w:p>
          <w:p w14:paraId="02472C0A" w14:textId="77777777" w:rsidR="00513378" w:rsidRDefault="00000000" w:rsidP="00E566B8">
            <w:pPr>
              <w:spacing w:line="240" w:lineRule="auto"/>
            </w:pPr>
            <w:r>
              <w:t xml:space="preserve">Other elements: </w:t>
            </w:r>
          </w:p>
          <w:p w14:paraId="7F712ECE" w14:textId="77777777" w:rsidR="00513378" w:rsidRDefault="00000000" w:rsidP="00E566B8">
            <w:pPr>
              <w:spacing w:line="240" w:lineRule="auto"/>
            </w:pPr>
            <w:r>
              <w:t xml:space="preserve">Safety in car park, getting to and from school </w:t>
            </w:r>
          </w:p>
          <w:p w14:paraId="341D975D" w14:textId="77777777" w:rsidR="00513378" w:rsidRDefault="00000000" w:rsidP="00E566B8">
            <w:pPr>
              <w:spacing w:line="240" w:lineRule="auto"/>
            </w:pPr>
            <w:r>
              <w:t>Safety to themselves and other wherever they are.</w:t>
            </w:r>
          </w:p>
          <w:p w14:paraId="6E44A55F" w14:textId="77777777" w:rsidR="00513378" w:rsidRDefault="00513378" w:rsidP="00E566B8">
            <w:pPr>
              <w:spacing w:line="240" w:lineRule="auto"/>
            </w:pPr>
          </w:p>
          <w:p w14:paraId="5A891E81" w14:textId="77777777" w:rsidR="00513378" w:rsidRDefault="00000000" w:rsidP="00E566B8">
            <w:pPr>
              <w:spacing w:line="240" w:lineRule="auto"/>
            </w:pPr>
            <w:r>
              <w:t>Building relationships where children feel safe in sharing concerning behaviours for themself and others in or out of school is welcomed.</w:t>
            </w:r>
          </w:p>
        </w:tc>
        <w:tc>
          <w:tcPr>
            <w:tcW w:w="7938" w:type="dxa"/>
            <w:shd w:val="clear" w:color="auto" w:fill="auto"/>
            <w:tcMar>
              <w:top w:w="100" w:type="dxa"/>
              <w:left w:w="100" w:type="dxa"/>
              <w:bottom w:w="100" w:type="dxa"/>
              <w:right w:w="100" w:type="dxa"/>
            </w:tcMar>
          </w:tcPr>
          <w:p w14:paraId="59641167" w14:textId="77777777" w:rsidR="00513378" w:rsidRDefault="00000000" w:rsidP="00E566B8">
            <w:pPr>
              <w:spacing w:line="240" w:lineRule="auto"/>
            </w:pPr>
            <w:r>
              <w:t>How do you equip children to apply school values and behaviours out of school life?</w:t>
            </w:r>
          </w:p>
          <w:p w14:paraId="6EFC94C0" w14:textId="77777777" w:rsidR="00513378" w:rsidRDefault="00000000" w:rsidP="00E566B8">
            <w:pPr>
              <w:spacing w:line="240" w:lineRule="auto"/>
            </w:pPr>
            <w:r>
              <w:t>Behaviour guidelines in school are an excellent way to contribute to a thriving community.</w:t>
            </w:r>
          </w:p>
        </w:tc>
        <w:tc>
          <w:tcPr>
            <w:tcW w:w="1134" w:type="dxa"/>
            <w:shd w:val="clear" w:color="auto" w:fill="auto"/>
            <w:tcMar>
              <w:top w:w="100" w:type="dxa"/>
              <w:left w:w="100" w:type="dxa"/>
              <w:bottom w:w="100" w:type="dxa"/>
              <w:right w:w="100" w:type="dxa"/>
            </w:tcMar>
          </w:tcPr>
          <w:p w14:paraId="6AE37F03" w14:textId="77777777" w:rsidR="00513378" w:rsidRDefault="00513378" w:rsidP="00E566B8">
            <w:pPr>
              <w:spacing w:line="240" w:lineRule="auto"/>
            </w:pPr>
          </w:p>
        </w:tc>
      </w:tr>
      <w:tr w:rsidR="0017086B" w14:paraId="76C91DF8" w14:textId="77777777" w:rsidTr="0017086B">
        <w:tc>
          <w:tcPr>
            <w:tcW w:w="1667" w:type="dxa"/>
            <w:shd w:val="clear" w:color="auto" w:fill="auto"/>
            <w:tcMar>
              <w:top w:w="100" w:type="dxa"/>
              <w:left w:w="100" w:type="dxa"/>
              <w:bottom w:w="100" w:type="dxa"/>
              <w:right w:w="100" w:type="dxa"/>
            </w:tcMar>
          </w:tcPr>
          <w:p w14:paraId="0C3B7D5D" w14:textId="77777777" w:rsidR="00513378" w:rsidRDefault="00000000" w:rsidP="00E566B8">
            <w:pPr>
              <w:spacing w:line="240" w:lineRule="auto"/>
            </w:pPr>
            <w:r>
              <w:t xml:space="preserve">Preventing </w:t>
            </w:r>
            <w:proofErr w:type="spellStart"/>
            <w:r>
              <w:t>recurrancemis</w:t>
            </w:r>
            <w:proofErr w:type="spellEnd"/>
            <w:r>
              <w:t xml:space="preserve"> behaviour</w:t>
            </w:r>
          </w:p>
        </w:tc>
        <w:tc>
          <w:tcPr>
            <w:tcW w:w="9238" w:type="dxa"/>
            <w:tcMar>
              <w:top w:w="100" w:type="dxa"/>
              <w:left w:w="100" w:type="dxa"/>
              <w:bottom w:w="100" w:type="dxa"/>
              <w:right w:w="100" w:type="dxa"/>
            </w:tcMar>
          </w:tcPr>
          <w:p w14:paraId="61451986" w14:textId="77777777" w:rsidR="00513378" w:rsidRDefault="00000000" w:rsidP="00E566B8">
            <w:pPr>
              <w:spacing w:line="240" w:lineRule="auto"/>
            </w:pPr>
            <w:r>
              <w:t>Behaviour tracking, including removal data</w:t>
            </w:r>
          </w:p>
          <w:p w14:paraId="32F1011F" w14:textId="77777777" w:rsidR="00513378" w:rsidRDefault="00513378" w:rsidP="00E566B8">
            <w:pPr>
              <w:spacing w:line="240" w:lineRule="auto"/>
            </w:pPr>
          </w:p>
          <w:p w14:paraId="62C4DB20" w14:textId="77777777" w:rsidR="00513378" w:rsidRDefault="00000000" w:rsidP="00E566B8">
            <w:pPr>
              <w:spacing w:line="240" w:lineRule="auto"/>
            </w:pPr>
            <w:r>
              <w:t xml:space="preserve">Initial intervention strategies. Pitstop in class and 121. </w:t>
            </w:r>
          </w:p>
          <w:p w14:paraId="351744CD" w14:textId="77777777" w:rsidR="00513378" w:rsidRDefault="00513378" w:rsidP="00E566B8">
            <w:pPr>
              <w:spacing w:line="240" w:lineRule="auto"/>
            </w:pPr>
          </w:p>
          <w:p w14:paraId="58B72EB5" w14:textId="05C95193" w:rsidR="00513378" w:rsidRDefault="0017086B" w:rsidP="00E566B8">
            <w:pPr>
              <w:spacing w:line="240" w:lineRule="auto"/>
            </w:pPr>
            <w:r>
              <w:t xml:space="preserve">Provide </w:t>
            </w:r>
            <w:r w:rsidR="00000000">
              <w:t xml:space="preserve">review </w:t>
            </w:r>
          </w:p>
          <w:p w14:paraId="0687C57A" w14:textId="77777777" w:rsidR="00513378" w:rsidRDefault="00513378" w:rsidP="00E566B8">
            <w:pPr>
              <w:spacing w:line="240" w:lineRule="auto"/>
            </w:pPr>
          </w:p>
          <w:p w14:paraId="21AF8621" w14:textId="77777777" w:rsidR="00513378" w:rsidRDefault="00000000" w:rsidP="00E566B8">
            <w:pPr>
              <w:spacing w:line="240" w:lineRule="auto"/>
            </w:pPr>
            <w:r>
              <w:t xml:space="preserve">Enhanced guidance and learning for children who repeat. </w:t>
            </w:r>
          </w:p>
          <w:p w14:paraId="65B96B4A" w14:textId="77777777" w:rsidR="00513378" w:rsidRDefault="00513378" w:rsidP="00E566B8">
            <w:pPr>
              <w:spacing w:line="240" w:lineRule="auto"/>
            </w:pPr>
          </w:p>
          <w:p w14:paraId="1555E4C8" w14:textId="77777777" w:rsidR="00513378" w:rsidRDefault="00000000" w:rsidP="00E566B8">
            <w:pPr>
              <w:spacing w:line="240" w:lineRule="auto"/>
            </w:pPr>
            <w:r>
              <w:t xml:space="preserve">Building safety, </w:t>
            </w:r>
            <w:proofErr w:type="gramStart"/>
            <w:r>
              <w:t>trust</w:t>
            </w:r>
            <w:proofErr w:type="gramEnd"/>
            <w:r>
              <w:t xml:space="preserve"> and communication with child.</w:t>
            </w:r>
          </w:p>
          <w:p w14:paraId="1B36798A" w14:textId="77777777" w:rsidR="00513378" w:rsidRDefault="00513378" w:rsidP="00E566B8">
            <w:pPr>
              <w:spacing w:line="240" w:lineRule="auto"/>
            </w:pPr>
          </w:p>
          <w:p w14:paraId="13E17568" w14:textId="77777777" w:rsidR="00513378" w:rsidRDefault="00000000" w:rsidP="00E566B8">
            <w:pPr>
              <w:spacing w:line="240" w:lineRule="auto"/>
            </w:pPr>
            <w:r>
              <w:t>Pastoral reviews and investigations by SENCO where required</w:t>
            </w:r>
          </w:p>
          <w:p w14:paraId="4B61DB31" w14:textId="77777777" w:rsidR="00513378" w:rsidRDefault="00513378" w:rsidP="00E566B8">
            <w:pPr>
              <w:spacing w:line="240" w:lineRule="auto"/>
            </w:pPr>
          </w:p>
          <w:p w14:paraId="0422BA6D" w14:textId="77777777" w:rsidR="00513378" w:rsidRDefault="00000000" w:rsidP="00E566B8">
            <w:pPr>
              <w:spacing w:line="240" w:lineRule="auto"/>
            </w:pPr>
            <w:r>
              <w:t xml:space="preserve">Analysis methods that are collected data to identify patterns relating to </w:t>
            </w:r>
            <w:proofErr w:type="gramStart"/>
            <w:r>
              <w:t>pupils</w:t>
            </w:r>
            <w:proofErr w:type="gramEnd"/>
            <w:r>
              <w:t xml:space="preserve"> behaviour</w:t>
            </w:r>
          </w:p>
        </w:tc>
        <w:tc>
          <w:tcPr>
            <w:tcW w:w="7938" w:type="dxa"/>
            <w:shd w:val="clear" w:color="auto" w:fill="auto"/>
            <w:tcMar>
              <w:top w:w="100" w:type="dxa"/>
              <w:left w:w="100" w:type="dxa"/>
              <w:bottom w:w="100" w:type="dxa"/>
              <w:right w:w="100" w:type="dxa"/>
            </w:tcMar>
          </w:tcPr>
          <w:p w14:paraId="43568FFC" w14:textId="77777777" w:rsidR="00513378" w:rsidRDefault="00000000" w:rsidP="00E566B8">
            <w:pPr>
              <w:spacing w:line="240" w:lineRule="auto"/>
            </w:pPr>
            <w:r>
              <w:t>How do you take responsibility for growth?</w:t>
            </w:r>
          </w:p>
        </w:tc>
        <w:tc>
          <w:tcPr>
            <w:tcW w:w="1134" w:type="dxa"/>
            <w:shd w:val="clear" w:color="auto" w:fill="auto"/>
            <w:tcMar>
              <w:top w:w="100" w:type="dxa"/>
              <w:left w:w="100" w:type="dxa"/>
              <w:bottom w:w="100" w:type="dxa"/>
              <w:right w:w="100" w:type="dxa"/>
            </w:tcMar>
          </w:tcPr>
          <w:p w14:paraId="6ADE8CB6" w14:textId="77777777" w:rsidR="00513378" w:rsidRDefault="00513378" w:rsidP="00E566B8">
            <w:pPr>
              <w:spacing w:line="240" w:lineRule="auto"/>
            </w:pPr>
          </w:p>
        </w:tc>
      </w:tr>
      <w:tr w:rsidR="0017086B" w14:paraId="5342F1EB" w14:textId="77777777" w:rsidTr="0017086B">
        <w:tc>
          <w:tcPr>
            <w:tcW w:w="1667" w:type="dxa"/>
            <w:tcMar>
              <w:top w:w="100" w:type="dxa"/>
              <w:left w:w="100" w:type="dxa"/>
              <w:bottom w:w="100" w:type="dxa"/>
              <w:right w:w="100" w:type="dxa"/>
            </w:tcMar>
          </w:tcPr>
          <w:p w14:paraId="1C8FBD0A" w14:textId="77777777" w:rsidR="00513378" w:rsidRDefault="00513378" w:rsidP="00E566B8">
            <w:pPr>
              <w:spacing w:line="240" w:lineRule="auto"/>
            </w:pPr>
          </w:p>
        </w:tc>
        <w:tc>
          <w:tcPr>
            <w:tcW w:w="9238" w:type="dxa"/>
            <w:tcMar>
              <w:top w:w="100" w:type="dxa"/>
              <w:left w:w="100" w:type="dxa"/>
              <w:bottom w:w="100" w:type="dxa"/>
              <w:right w:w="100" w:type="dxa"/>
            </w:tcMar>
          </w:tcPr>
          <w:p w14:paraId="5153EB8B" w14:textId="77777777" w:rsidR="00513378" w:rsidRDefault="00513378" w:rsidP="00E566B8">
            <w:pPr>
              <w:spacing w:line="240" w:lineRule="auto"/>
            </w:pPr>
          </w:p>
        </w:tc>
        <w:tc>
          <w:tcPr>
            <w:tcW w:w="7938" w:type="dxa"/>
            <w:tcMar>
              <w:top w:w="100" w:type="dxa"/>
              <w:left w:w="100" w:type="dxa"/>
              <w:bottom w:w="100" w:type="dxa"/>
              <w:right w:w="100" w:type="dxa"/>
            </w:tcMar>
          </w:tcPr>
          <w:p w14:paraId="1B801535" w14:textId="77777777" w:rsidR="00513378" w:rsidRDefault="00513378" w:rsidP="00E566B8">
            <w:pPr>
              <w:spacing w:line="240" w:lineRule="auto"/>
            </w:pPr>
          </w:p>
        </w:tc>
        <w:tc>
          <w:tcPr>
            <w:tcW w:w="1134" w:type="dxa"/>
            <w:tcMar>
              <w:top w:w="100" w:type="dxa"/>
              <w:left w:w="100" w:type="dxa"/>
              <w:bottom w:w="100" w:type="dxa"/>
              <w:right w:w="100" w:type="dxa"/>
            </w:tcMar>
          </w:tcPr>
          <w:p w14:paraId="1BBA4056" w14:textId="77777777" w:rsidR="00513378" w:rsidRDefault="00513378" w:rsidP="00E566B8">
            <w:pPr>
              <w:spacing w:line="240" w:lineRule="auto"/>
            </w:pPr>
          </w:p>
        </w:tc>
      </w:tr>
      <w:tr w:rsidR="0017086B" w14:paraId="4FD9B806" w14:textId="77777777" w:rsidTr="0017086B">
        <w:tc>
          <w:tcPr>
            <w:tcW w:w="1667" w:type="dxa"/>
            <w:tcMar>
              <w:top w:w="100" w:type="dxa"/>
              <w:left w:w="100" w:type="dxa"/>
              <w:bottom w:w="100" w:type="dxa"/>
              <w:right w:w="100" w:type="dxa"/>
            </w:tcMar>
          </w:tcPr>
          <w:p w14:paraId="4A479392" w14:textId="77777777" w:rsidR="00513378" w:rsidRDefault="00000000" w:rsidP="00E566B8">
            <w:pPr>
              <w:spacing w:line="240" w:lineRule="auto"/>
            </w:pPr>
            <w:r>
              <w:t>Pupil support units</w:t>
            </w:r>
          </w:p>
        </w:tc>
        <w:tc>
          <w:tcPr>
            <w:tcW w:w="9238" w:type="dxa"/>
            <w:tcMar>
              <w:top w:w="100" w:type="dxa"/>
              <w:left w:w="100" w:type="dxa"/>
              <w:bottom w:w="100" w:type="dxa"/>
              <w:right w:w="100" w:type="dxa"/>
            </w:tcMar>
          </w:tcPr>
          <w:p w14:paraId="36F521A7" w14:textId="77777777" w:rsidR="00513378" w:rsidRDefault="00000000" w:rsidP="00E566B8">
            <w:pPr>
              <w:spacing w:line="240" w:lineRule="auto"/>
            </w:pPr>
            <w:r>
              <w:t xml:space="preserve">Statement </w:t>
            </w:r>
          </w:p>
          <w:p w14:paraId="7518E6CC" w14:textId="77777777" w:rsidR="00513378" w:rsidRDefault="00513378" w:rsidP="00E566B8">
            <w:pPr>
              <w:spacing w:line="240" w:lineRule="auto"/>
            </w:pPr>
          </w:p>
        </w:tc>
        <w:tc>
          <w:tcPr>
            <w:tcW w:w="7938" w:type="dxa"/>
            <w:tcMar>
              <w:top w:w="100" w:type="dxa"/>
              <w:left w:w="100" w:type="dxa"/>
              <w:bottom w:w="100" w:type="dxa"/>
              <w:right w:w="100" w:type="dxa"/>
            </w:tcMar>
          </w:tcPr>
          <w:p w14:paraId="575B05DC" w14:textId="77777777" w:rsidR="00513378" w:rsidRDefault="00513378" w:rsidP="00E566B8">
            <w:pPr>
              <w:spacing w:line="240" w:lineRule="auto"/>
            </w:pPr>
          </w:p>
        </w:tc>
        <w:tc>
          <w:tcPr>
            <w:tcW w:w="1134" w:type="dxa"/>
            <w:tcMar>
              <w:top w:w="100" w:type="dxa"/>
              <w:left w:w="100" w:type="dxa"/>
              <w:bottom w:w="100" w:type="dxa"/>
              <w:right w:w="100" w:type="dxa"/>
            </w:tcMar>
          </w:tcPr>
          <w:p w14:paraId="59FCBC89" w14:textId="77777777" w:rsidR="00513378" w:rsidRDefault="00513378" w:rsidP="00E566B8">
            <w:pPr>
              <w:spacing w:line="240" w:lineRule="auto"/>
            </w:pPr>
          </w:p>
        </w:tc>
      </w:tr>
      <w:tr w:rsidR="0017086B" w14:paraId="4A19596E" w14:textId="77777777" w:rsidTr="0017086B">
        <w:tc>
          <w:tcPr>
            <w:tcW w:w="1667" w:type="dxa"/>
            <w:tcMar>
              <w:top w:w="100" w:type="dxa"/>
              <w:left w:w="100" w:type="dxa"/>
              <w:bottom w:w="100" w:type="dxa"/>
              <w:right w:w="100" w:type="dxa"/>
            </w:tcMar>
          </w:tcPr>
          <w:p w14:paraId="6E75995D" w14:textId="77777777" w:rsidR="00513378" w:rsidRDefault="00000000" w:rsidP="00E566B8">
            <w:pPr>
              <w:spacing w:line="240" w:lineRule="auto"/>
            </w:pPr>
            <w:r>
              <w:t>Reintegration</w:t>
            </w:r>
          </w:p>
        </w:tc>
        <w:tc>
          <w:tcPr>
            <w:tcW w:w="9238" w:type="dxa"/>
            <w:tcMar>
              <w:top w:w="100" w:type="dxa"/>
              <w:left w:w="100" w:type="dxa"/>
              <w:bottom w:w="100" w:type="dxa"/>
              <w:right w:w="100" w:type="dxa"/>
            </w:tcMar>
          </w:tcPr>
          <w:p w14:paraId="30898729" w14:textId="77777777" w:rsidR="00513378" w:rsidRDefault="00000000" w:rsidP="00E566B8">
            <w:pPr>
              <w:spacing w:line="240" w:lineRule="auto"/>
            </w:pPr>
            <w:r>
              <w:t>Statement</w:t>
            </w:r>
          </w:p>
        </w:tc>
        <w:tc>
          <w:tcPr>
            <w:tcW w:w="7938" w:type="dxa"/>
            <w:tcMar>
              <w:top w:w="100" w:type="dxa"/>
              <w:left w:w="100" w:type="dxa"/>
              <w:bottom w:w="100" w:type="dxa"/>
              <w:right w:w="100" w:type="dxa"/>
            </w:tcMar>
          </w:tcPr>
          <w:p w14:paraId="27130BD5" w14:textId="77777777" w:rsidR="00513378" w:rsidRDefault="00000000" w:rsidP="00E566B8">
            <w:pPr>
              <w:spacing w:line="240" w:lineRule="auto"/>
            </w:pPr>
            <w:r>
              <w:t>What is your strategy?</w:t>
            </w:r>
          </w:p>
          <w:p w14:paraId="20B9BF5A" w14:textId="77777777" w:rsidR="00513378" w:rsidRDefault="00000000" w:rsidP="00E566B8">
            <w:pPr>
              <w:spacing w:line="240" w:lineRule="auto"/>
            </w:pPr>
            <w:r>
              <w:t>Time in pupil support unit</w:t>
            </w:r>
          </w:p>
          <w:p w14:paraId="10EE926D" w14:textId="77777777" w:rsidR="00513378" w:rsidRDefault="00000000" w:rsidP="00E566B8">
            <w:pPr>
              <w:spacing w:line="240" w:lineRule="auto"/>
            </w:pPr>
            <w:r>
              <w:t>Reintegration meetings</w:t>
            </w:r>
          </w:p>
          <w:p w14:paraId="2B7411F3" w14:textId="41106BB1" w:rsidR="00513378" w:rsidRDefault="00000000" w:rsidP="00E566B8">
            <w:pPr>
              <w:spacing w:line="240" w:lineRule="auto"/>
            </w:pPr>
            <w:r>
              <w:t xml:space="preserve">Support required for </w:t>
            </w:r>
            <w:r w:rsidR="00E566B8">
              <w:t>each</w:t>
            </w:r>
            <w:r>
              <w:t xml:space="preserve"> in</w:t>
            </w:r>
            <w:r w:rsidR="00E566B8">
              <w:t>dividu</w:t>
            </w:r>
            <w:r>
              <w:t xml:space="preserve">al situation </w:t>
            </w:r>
          </w:p>
        </w:tc>
        <w:tc>
          <w:tcPr>
            <w:tcW w:w="1134" w:type="dxa"/>
            <w:tcMar>
              <w:top w:w="100" w:type="dxa"/>
              <w:left w:w="100" w:type="dxa"/>
              <w:bottom w:w="100" w:type="dxa"/>
              <w:right w:w="100" w:type="dxa"/>
            </w:tcMar>
          </w:tcPr>
          <w:p w14:paraId="1EE17384" w14:textId="77777777" w:rsidR="00513378" w:rsidRDefault="00513378" w:rsidP="00E566B8">
            <w:pPr>
              <w:spacing w:line="240" w:lineRule="auto"/>
            </w:pPr>
          </w:p>
        </w:tc>
      </w:tr>
      <w:tr w:rsidR="0017086B" w14:paraId="5A6F4F44" w14:textId="77777777" w:rsidTr="0017086B">
        <w:tc>
          <w:tcPr>
            <w:tcW w:w="1667" w:type="dxa"/>
            <w:tcMar>
              <w:top w:w="100" w:type="dxa"/>
              <w:left w:w="100" w:type="dxa"/>
              <w:bottom w:w="100" w:type="dxa"/>
              <w:right w:w="100" w:type="dxa"/>
            </w:tcMar>
          </w:tcPr>
          <w:p w14:paraId="4988BFEE" w14:textId="77777777" w:rsidR="00513378" w:rsidRDefault="00000000" w:rsidP="00E566B8">
            <w:pPr>
              <w:spacing w:line="240" w:lineRule="auto"/>
            </w:pPr>
            <w:r>
              <w:t>Monitoring and evaluating school behaviour</w:t>
            </w:r>
          </w:p>
        </w:tc>
        <w:tc>
          <w:tcPr>
            <w:tcW w:w="9238" w:type="dxa"/>
            <w:tcMar>
              <w:top w:w="100" w:type="dxa"/>
              <w:left w:w="100" w:type="dxa"/>
              <w:bottom w:w="100" w:type="dxa"/>
              <w:right w:w="100" w:type="dxa"/>
            </w:tcMar>
          </w:tcPr>
          <w:p w14:paraId="1E37E7AD" w14:textId="77777777" w:rsidR="00513378" w:rsidRDefault="00000000" w:rsidP="00E566B8">
            <w:pPr>
              <w:spacing w:line="240" w:lineRule="auto"/>
            </w:pPr>
            <w:r>
              <w:t>Statement:</w:t>
            </w:r>
          </w:p>
          <w:p w14:paraId="61BFA5FF" w14:textId="77777777" w:rsidR="00513378" w:rsidRDefault="00000000" w:rsidP="00E566B8">
            <w:pPr>
              <w:spacing w:line="240" w:lineRule="auto"/>
            </w:pPr>
            <w:r>
              <w:t xml:space="preserve">School leaders and staff should </w:t>
            </w:r>
            <w:proofErr w:type="spellStart"/>
            <w:r>
              <w:t>analyse</w:t>
            </w:r>
            <w:proofErr w:type="spellEnd"/>
            <w:r>
              <w:t xml:space="preserve"> data with an objective lens and from multiple perspectives: at school level, group level and individual staff and pupil level.</w:t>
            </w:r>
          </w:p>
          <w:p w14:paraId="105012CA" w14:textId="77777777" w:rsidR="00513378" w:rsidRDefault="00513378" w:rsidP="00E566B8">
            <w:pPr>
              <w:spacing w:line="240" w:lineRule="auto"/>
            </w:pPr>
          </w:p>
          <w:p w14:paraId="6AED791E" w14:textId="77777777" w:rsidR="00513378" w:rsidRDefault="00000000" w:rsidP="00E566B8">
            <w:pPr>
              <w:spacing w:line="240" w:lineRule="auto"/>
            </w:pPr>
            <w:r>
              <w:t>List:</w:t>
            </w:r>
          </w:p>
          <w:p w14:paraId="334C5468" w14:textId="0D700289" w:rsidR="00513378" w:rsidRDefault="00000000" w:rsidP="00E566B8">
            <w:pPr>
              <w:spacing w:line="240" w:lineRule="auto"/>
            </w:pPr>
            <w:r>
              <w:t>Behaviour</w:t>
            </w:r>
            <w:r w:rsidR="00E566B8">
              <w:t xml:space="preserve"> patterns</w:t>
            </w:r>
          </w:p>
          <w:p w14:paraId="124EF1D3" w14:textId="5152409B" w:rsidR="00513378" w:rsidRDefault="00E566B8" w:rsidP="00E566B8">
            <w:pPr>
              <w:spacing w:line="240" w:lineRule="auto"/>
            </w:pPr>
            <w:r>
              <w:t>Attendance</w:t>
            </w:r>
          </w:p>
          <w:p w14:paraId="799FEF89" w14:textId="234F01B1" w:rsidR="00513378" w:rsidRDefault="00E566B8" w:rsidP="00E566B8">
            <w:pPr>
              <w:spacing w:line="240" w:lineRule="auto"/>
            </w:pPr>
            <w:r>
              <w:t>Engagement</w:t>
            </w:r>
            <w:r w:rsidR="00000000">
              <w:t xml:space="preserve"> </w:t>
            </w:r>
          </w:p>
          <w:p w14:paraId="07B54A57" w14:textId="77777777" w:rsidR="00513378" w:rsidRDefault="00000000" w:rsidP="00E566B8">
            <w:pPr>
              <w:spacing w:line="240" w:lineRule="auto"/>
            </w:pPr>
            <w:r>
              <w:t>Achievement</w:t>
            </w:r>
          </w:p>
          <w:p w14:paraId="50F1B0EA" w14:textId="77777777" w:rsidR="00513378" w:rsidRDefault="00000000" w:rsidP="00E566B8">
            <w:pPr>
              <w:spacing w:line="240" w:lineRule="auto"/>
            </w:pPr>
            <w:r>
              <w:t>Incidents and reports</w:t>
            </w:r>
          </w:p>
        </w:tc>
        <w:tc>
          <w:tcPr>
            <w:tcW w:w="7938" w:type="dxa"/>
            <w:tcMar>
              <w:top w:w="100" w:type="dxa"/>
              <w:left w:w="100" w:type="dxa"/>
              <w:bottom w:w="100" w:type="dxa"/>
              <w:right w:w="100" w:type="dxa"/>
            </w:tcMar>
          </w:tcPr>
          <w:p w14:paraId="631CDB85" w14:textId="77777777" w:rsidR="00513378" w:rsidRDefault="00513378" w:rsidP="00E566B8">
            <w:pPr>
              <w:spacing w:line="240" w:lineRule="auto"/>
            </w:pPr>
          </w:p>
        </w:tc>
        <w:tc>
          <w:tcPr>
            <w:tcW w:w="1134" w:type="dxa"/>
            <w:tcMar>
              <w:top w:w="100" w:type="dxa"/>
              <w:left w:w="100" w:type="dxa"/>
              <w:bottom w:w="100" w:type="dxa"/>
              <w:right w:w="100" w:type="dxa"/>
            </w:tcMar>
          </w:tcPr>
          <w:p w14:paraId="651E6757" w14:textId="77777777" w:rsidR="00513378" w:rsidRDefault="00513378" w:rsidP="00E566B8">
            <w:pPr>
              <w:spacing w:line="240" w:lineRule="auto"/>
            </w:pPr>
          </w:p>
        </w:tc>
      </w:tr>
      <w:tr w:rsidR="0017086B" w14:paraId="33E44385" w14:textId="77777777" w:rsidTr="0017086B">
        <w:tc>
          <w:tcPr>
            <w:tcW w:w="1667" w:type="dxa"/>
            <w:tcMar>
              <w:top w:w="100" w:type="dxa"/>
              <w:left w:w="100" w:type="dxa"/>
              <w:bottom w:w="100" w:type="dxa"/>
              <w:right w:w="100" w:type="dxa"/>
            </w:tcMar>
          </w:tcPr>
          <w:p w14:paraId="7B40DBA9" w14:textId="4D63C605" w:rsidR="00513378" w:rsidRDefault="00000000" w:rsidP="00E566B8">
            <w:pPr>
              <w:spacing w:line="240" w:lineRule="auto"/>
            </w:pPr>
            <w:r>
              <w:t>Child on child sexual violence and sexual</w:t>
            </w:r>
            <w:r w:rsidR="00E566B8">
              <w:t xml:space="preserve"> harassment</w:t>
            </w:r>
          </w:p>
        </w:tc>
        <w:tc>
          <w:tcPr>
            <w:tcW w:w="9238" w:type="dxa"/>
            <w:tcMar>
              <w:top w:w="100" w:type="dxa"/>
              <w:left w:w="100" w:type="dxa"/>
              <w:bottom w:w="100" w:type="dxa"/>
              <w:right w:w="100" w:type="dxa"/>
            </w:tcMar>
          </w:tcPr>
          <w:p w14:paraId="0237DB2F" w14:textId="1AB0F601" w:rsidR="00513378" w:rsidRDefault="00000000" w:rsidP="00E566B8">
            <w:pPr>
              <w:spacing w:line="240" w:lineRule="auto"/>
            </w:pPr>
            <w:r>
              <w:t xml:space="preserve">Following any report of child-on-child sexual violence or sexual harassment offline or online, schools should follow the general safeguarding principles set out in Keeping children safe in education (KCSIE) - especially Part 5. The designated safeguarding lead (or deputy) is the most appropriate person to advise on the school’s initial response. Each incident should be considered on a case-by-case basis. 112.Schools should be clear in every aspect of their culture that sexual violence and sexual harassment are never acceptable, will not be tolerated and that pupils whose behaviour falls below expectations will be sanctioned. Schools should make clear to all staff the importance of challenging all inappropriate language and behaviour between pupils. Schools should refer to the Respectful School Communities toolkit for advice on creating a culture in which sexual harassment of all kinds is treated as unacceptable. 113.Schools should never normalise sexually abusive language or behaviour by treating it as ‘banter’, an inevitable fact of life or an expected part of growing up. They should advocate strenuously for high standards of conduct between pupils and staff; they should demonstrate and model manners, </w:t>
            </w:r>
            <w:r w:rsidR="00E566B8">
              <w:t>courtesy,</w:t>
            </w:r>
            <w:r>
              <w:t xml:space="preserve"> and dignified/respectful relationships. 114.Where relevant, pupils who fall short of these behaviour expectations may be sanctioned whilst other investigations by the police and/or children’s social care are ongoing (see paragraphs 124-126 for suspected criminal behaviour). 115.Responding assertively to sexually inappropriate behaviour is an important intervention that helps prevent challenging, abusive and/or violent behaviour in the future. Part 5 of KCSIE provides guidance and links to external support for schools to access appropriate support for pupils exhibiting sexually inappropriate and/or harmful sexual behaviour. 116. It is essential that all victims are reassured they will be supported, kept safe, and are being taken seriously, regardless of how long it has taken them to come forward. Abuse that occurs online or outside of the school should not be downplayed and should be treated equally seriously. A victim should never be given the impression that they are creating a problem by reporting sexual violence or sexual harassment. Nor should a victim ever be made to feel ashamed for making a report or their experience </w:t>
            </w:r>
            <w:proofErr w:type="spellStart"/>
            <w:r>
              <w:t>minimised</w:t>
            </w:r>
            <w:proofErr w:type="spellEnd"/>
            <w:r>
              <w:t xml:space="preserve">. 117. In instances where reports of sexual abuse or harassment are proven to be deliberately invented or malicious, the school should consider whether any 33 disciplinary action is appropriate for the individual who made it as per its own behaviour policy. As with all safeguarding matters, it will be important that the designated safeguarding lead is engaged and makes referrals into support services as appropriate. </w:t>
            </w:r>
          </w:p>
        </w:tc>
        <w:tc>
          <w:tcPr>
            <w:tcW w:w="7938" w:type="dxa"/>
            <w:tcMar>
              <w:top w:w="100" w:type="dxa"/>
              <w:left w:w="100" w:type="dxa"/>
              <w:bottom w:w="100" w:type="dxa"/>
              <w:right w:w="100" w:type="dxa"/>
            </w:tcMar>
          </w:tcPr>
          <w:p w14:paraId="0F8BDBB0" w14:textId="77777777" w:rsidR="00513378" w:rsidRDefault="00E566B8" w:rsidP="00E566B8">
            <w:pPr>
              <w:spacing w:line="240" w:lineRule="auto"/>
            </w:pPr>
            <w:r>
              <w:t xml:space="preserve">How is your school proactive? </w:t>
            </w:r>
            <w:proofErr w:type="gramStart"/>
            <w:r>
              <w:t>i.e.</w:t>
            </w:r>
            <w:proofErr w:type="gramEnd"/>
            <w:r>
              <w:t xml:space="preserve"> lessons on respectful toilet behaviour. </w:t>
            </w:r>
          </w:p>
          <w:p w14:paraId="33E0460F" w14:textId="0072D338" w:rsidR="00E566B8" w:rsidRDefault="00E566B8" w:rsidP="0017086B">
            <w:pPr>
              <w:spacing w:line="240" w:lineRule="auto"/>
              <w:ind w:right="408"/>
            </w:pPr>
            <w:r>
              <w:t>Where are children most vulnerable in your school and how do you educate them with safety for themselves and what to do if they ever feel unsure of a behaviour?</w:t>
            </w:r>
          </w:p>
        </w:tc>
        <w:tc>
          <w:tcPr>
            <w:tcW w:w="1134" w:type="dxa"/>
            <w:tcMar>
              <w:top w:w="100" w:type="dxa"/>
              <w:left w:w="100" w:type="dxa"/>
              <w:bottom w:w="100" w:type="dxa"/>
              <w:right w:w="100" w:type="dxa"/>
            </w:tcMar>
          </w:tcPr>
          <w:p w14:paraId="3DEC78D4" w14:textId="77777777" w:rsidR="00513378" w:rsidRDefault="00513378" w:rsidP="00E566B8">
            <w:pPr>
              <w:spacing w:line="240" w:lineRule="auto"/>
            </w:pPr>
          </w:p>
        </w:tc>
      </w:tr>
      <w:tr w:rsidR="0017086B" w14:paraId="166F75E1" w14:textId="77777777" w:rsidTr="0017086B">
        <w:tc>
          <w:tcPr>
            <w:tcW w:w="1667" w:type="dxa"/>
            <w:tcMar>
              <w:top w:w="100" w:type="dxa"/>
              <w:left w:w="100" w:type="dxa"/>
              <w:bottom w:w="100" w:type="dxa"/>
              <w:right w:w="100" w:type="dxa"/>
            </w:tcMar>
          </w:tcPr>
          <w:p w14:paraId="56FF0B60" w14:textId="77777777" w:rsidR="00513378" w:rsidRDefault="00000000" w:rsidP="00E566B8">
            <w:pPr>
              <w:spacing w:line="240" w:lineRule="auto"/>
            </w:pPr>
            <w:r>
              <w:t>Behaviour incidents online</w:t>
            </w:r>
          </w:p>
        </w:tc>
        <w:tc>
          <w:tcPr>
            <w:tcW w:w="9238" w:type="dxa"/>
            <w:tcMar>
              <w:top w:w="100" w:type="dxa"/>
              <w:left w:w="100" w:type="dxa"/>
              <w:bottom w:w="100" w:type="dxa"/>
              <w:right w:w="100" w:type="dxa"/>
            </w:tcMar>
          </w:tcPr>
          <w:p w14:paraId="11643559" w14:textId="77777777" w:rsidR="00513378" w:rsidRDefault="00000000" w:rsidP="00E566B8">
            <w:pPr>
              <w:spacing w:line="240" w:lineRule="auto"/>
            </w:pPr>
            <w:r>
              <w:t xml:space="preserve">118.The way in which pupils relate to one another online can have a significant impact on the culture at school. Negative interactions online can damage the school’s culture and can lead to school feeling like an unsafe place. </w:t>
            </w:r>
          </w:p>
          <w:p w14:paraId="4C5F5825" w14:textId="77777777" w:rsidR="00513378" w:rsidRDefault="00513378" w:rsidP="00E566B8">
            <w:pPr>
              <w:spacing w:line="240" w:lineRule="auto"/>
            </w:pPr>
          </w:p>
          <w:p w14:paraId="00C561DB" w14:textId="77777777" w:rsidR="00513378" w:rsidRDefault="00000000" w:rsidP="00E566B8">
            <w:pPr>
              <w:spacing w:line="240" w:lineRule="auto"/>
            </w:pPr>
            <w:r>
              <w:t xml:space="preserve">Behaviour issues online can be very difficult to manage given issues of anonymity, and online incidents occur both on and off the school premises. Schools should be clear that even though the online space differs in many ways, the same standards of behaviour are expected online as apply offline, and that everyone should be treated with kindness, </w:t>
            </w:r>
            <w:proofErr w:type="gramStart"/>
            <w:r>
              <w:t>respect</w:t>
            </w:r>
            <w:proofErr w:type="gramEnd"/>
            <w:r>
              <w:t xml:space="preserve"> and dignity. 119. Inappropriate online behaviour including bullying, the use of inappropriate language, the soliciting and sharing of nude or semi-nude images and videos34 and sexual harassment should be addressed in accordance with the same principles as offline behaviour, including following the child protection policy and speaking to the designated safeguarding lead (or deputy) when an incident raises a safeguarding concern. In cases where a school suspects a pupil of criminal behaviour online, they should follow the guidance in paragraphs 124-126. 120.When an incident involves nude or semi-nude images and/or videos, the member of staff should refer the incident to the designated safeguarding lead (or deputy) as the most appropriate person to advise on the school’s response. Handling such reports or concerns can be especially complicated and schools should follow the principles as set out in Keeping children safe in education. The UK Council for Internet Safety also provides the following guidance to support school staff and designated safeguarding leads: Sharing nudes and semi-nudes: advice for education settings working with children and young people. 121. Many online behaviour incidents amongst young people occur outside the school day and off the school premises. Parents are responsible for this behaviour. However, often incidents that occur online will affect the school culture. Schools should have the confidence to sanction pupils when their behaviour online poses a threat or causes harm to another pupil, and/or could have repercussions for the 34 More information can be found in Sharing nudes and semi-nudes: advice for education settings working with children and young people. 34 orderly running of the school, when the pupil is identifiable as a member of the school or if the behaviour could adversely affect the reputation of the school. </w:t>
            </w:r>
          </w:p>
        </w:tc>
        <w:tc>
          <w:tcPr>
            <w:tcW w:w="7938" w:type="dxa"/>
            <w:tcMar>
              <w:top w:w="100" w:type="dxa"/>
              <w:left w:w="100" w:type="dxa"/>
              <w:bottom w:w="100" w:type="dxa"/>
              <w:right w:w="100" w:type="dxa"/>
            </w:tcMar>
          </w:tcPr>
          <w:p w14:paraId="2F47BCF1" w14:textId="77777777" w:rsidR="00513378" w:rsidRDefault="00513378" w:rsidP="00E566B8">
            <w:pPr>
              <w:spacing w:line="240" w:lineRule="auto"/>
            </w:pPr>
          </w:p>
        </w:tc>
        <w:tc>
          <w:tcPr>
            <w:tcW w:w="1134" w:type="dxa"/>
            <w:tcMar>
              <w:top w:w="100" w:type="dxa"/>
              <w:left w:w="100" w:type="dxa"/>
              <w:bottom w:w="100" w:type="dxa"/>
              <w:right w:w="100" w:type="dxa"/>
            </w:tcMar>
          </w:tcPr>
          <w:p w14:paraId="6E282DBC" w14:textId="77777777" w:rsidR="00513378" w:rsidRDefault="00513378" w:rsidP="00E566B8">
            <w:pPr>
              <w:spacing w:line="240" w:lineRule="auto"/>
            </w:pPr>
          </w:p>
        </w:tc>
      </w:tr>
    </w:tbl>
    <w:p w14:paraId="4D09FC40" w14:textId="14B3E5A1" w:rsidR="00513378" w:rsidRDefault="00E566B8">
      <w:r>
        <w:br w:type="textWrapping" w:clear="all"/>
      </w:r>
    </w:p>
    <w:p w14:paraId="131EEFFB" w14:textId="77777777" w:rsidR="00513378" w:rsidRDefault="00513378"/>
    <w:sectPr w:rsidR="00513378">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BA6BE" w14:textId="77777777" w:rsidR="00CC04AC" w:rsidRDefault="00CC04AC">
      <w:pPr>
        <w:spacing w:line="240" w:lineRule="auto"/>
      </w:pPr>
      <w:r>
        <w:separator/>
      </w:r>
    </w:p>
  </w:endnote>
  <w:endnote w:type="continuationSeparator" w:id="0">
    <w:p w14:paraId="682B57C6" w14:textId="77777777" w:rsidR="00CC04AC" w:rsidRDefault="00CC04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F1201" w14:textId="77777777" w:rsidR="00513378" w:rsidRDefault="005133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05578" w14:textId="77777777" w:rsidR="00CC04AC" w:rsidRDefault="00CC04AC">
      <w:pPr>
        <w:spacing w:line="240" w:lineRule="auto"/>
      </w:pPr>
      <w:r>
        <w:separator/>
      </w:r>
    </w:p>
  </w:footnote>
  <w:footnote w:type="continuationSeparator" w:id="0">
    <w:p w14:paraId="72970208" w14:textId="77777777" w:rsidR="00CC04AC" w:rsidRDefault="00CC04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2C624" w14:textId="77777777" w:rsidR="00513378" w:rsidRDefault="00000000">
    <w:r>
      <w:t xml:space="preserve">Checklist for behaviour policy 2022 </w:t>
    </w:r>
  </w:p>
  <w:p w14:paraId="7DA84471" w14:textId="77777777" w:rsidR="00513378" w:rsidRDefault="00000000">
    <w:r>
      <w:t>InvestED Wellbeing 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EC5"/>
    <w:multiLevelType w:val="multilevel"/>
    <w:tmpl w:val="3F6ED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767C8A"/>
    <w:multiLevelType w:val="multilevel"/>
    <w:tmpl w:val="16004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562955"/>
    <w:multiLevelType w:val="multilevel"/>
    <w:tmpl w:val="99329D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341424"/>
    <w:multiLevelType w:val="multilevel"/>
    <w:tmpl w:val="B7642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405DAB"/>
    <w:multiLevelType w:val="multilevel"/>
    <w:tmpl w:val="55447C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8851ED"/>
    <w:multiLevelType w:val="multilevel"/>
    <w:tmpl w:val="6FEE93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C7F047C"/>
    <w:multiLevelType w:val="multilevel"/>
    <w:tmpl w:val="96885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303D13"/>
    <w:multiLevelType w:val="multilevel"/>
    <w:tmpl w:val="A810ED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0B94A24"/>
    <w:multiLevelType w:val="multilevel"/>
    <w:tmpl w:val="0B24AE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DF55CFE"/>
    <w:multiLevelType w:val="multilevel"/>
    <w:tmpl w:val="8FFC55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36B54D4"/>
    <w:multiLevelType w:val="multilevel"/>
    <w:tmpl w:val="101C3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2144B19"/>
    <w:multiLevelType w:val="multilevel"/>
    <w:tmpl w:val="7C5A0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BC80529"/>
    <w:multiLevelType w:val="multilevel"/>
    <w:tmpl w:val="67FCA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75832503">
    <w:abstractNumId w:val="6"/>
  </w:num>
  <w:num w:numId="2" w16cid:durableId="1804541406">
    <w:abstractNumId w:val="1"/>
  </w:num>
  <w:num w:numId="3" w16cid:durableId="2048141638">
    <w:abstractNumId w:val="0"/>
  </w:num>
  <w:num w:numId="4" w16cid:durableId="1306618228">
    <w:abstractNumId w:val="2"/>
  </w:num>
  <w:num w:numId="5" w16cid:durableId="650330775">
    <w:abstractNumId w:val="10"/>
  </w:num>
  <w:num w:numId="6" w16cid:durableId="639310440">
    <w:abstractNumId w:val="12"/>
  </w:num>
  <w:num w:numId="7" w16cid:durableId="600454094">
    <w:abstractNumId w:val="11"/>
  </w:num>
  <w:num w:numId="8" w16cid:durableId="282347757">
    <w:abstractNumId w:val="3"/>
  </w:num>
  <w:num w:numId="9" w16cid:durableId="1174298401">
    <w:abstractNumId w:val="4"/>
  </w:num>
  <w:num w:numId="10" w16cid:durableId="1108312057">
    <w:abstractNumId w:val="8"/>
  </w:num>
  <w:num w:numId="11" w16cid:durableId="511796855">
    <w:abstractNumId w:val="5"/>
  </w:num>
  <w:num w:numId="12" w16cid:durableId="882524300">
    <w:abstractNumId w:val="7"/>
  </w:num>
  <w:num w:numId="13" w16cid:durableId="4352916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378"/>
    <w:rsid w:val="0017086B"/>
    <w:rsid w:val="00513378"/>
    <w:rsid w:val="00CC04AC"/>
    <w:rsid w:val="00E566B8"/>
    <w:rsid w:val="00F87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65025F7"/>
  <w15:docId w15:val="{E95AC7B8-4295-DC4B-A2C2-31825797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2855</Words>
  <Characters>16279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Meg Sharland</cp:lastModifiedBy>
  <cp:revision>2</cp:revision>
  <cp:lastPrinted>2022-10-19T12:57:00Z</cp:lastPrinted>
  <dcterms:created xsi:type="dcterms:W3CDTF">2022-10-19T13:10:00Z</dcterms:created>
  <dcterms:modified xsi:type="dcterms:W3CDTF">2022-10-19T13:10:00Z</dcterms:modified>
</cp:coreProperties>
</file>